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7CD7" w14:textId="24E1B93C" w:rsidR="00804290" w:rsidRPr="00132493" w:rsidRDefault="00804290" w:rsidP="00804290">
      <w:pPr>
        <w:pStyle w:val="Heading1"/>
        <w:numPr>
          <w:ilvl w:val="0"/>
          <w:numId w:val="0"/>
        </w:numPr>
      </w:pPr>
      <w:r w:rsidRPr="00132493">
        <w:t xml:space="preserve">Job title: </w:t>
      </w:r>
      <w:r w:rsidR="00266CF8">
        <w:t xml:space="preserve">Experienced </w:t>
      </w:r>
      <w:r w:rsidR="00EF6800">
        <w:t xml:space="preserve">Trade </w:t>
      </w:r>
      <w:r w:rsidR="001E3B35">
        <w:t xml:space="preserve">COUNTER </w:t>
      </w:r>
      <w:r w:rsidR="00F53C4E">
        <w:t>Sales</w:t>
      </w:r>
      <w:r w:rsidR="00124644">
        <w:t xml:space="preserve"> ASSISTANT</w:t>
      </w:r>
      <w:r w:rsidR="0004349B">
        <w:t xml:space="preserve"> - </w:t>
      </w:r>
      <w:r w:rsidR="00C577DE">
        <w:t>(</w:t>
      </w:r>
      <w:r w:rsidR="00EF6800">
        <w:t xml:space="preserve">specialist plumbing &amp; heating </w:t>
      </w:r>
      <w:r w:rsidR="00C577DE">
        <w:t>MErchan</w:t>
      </w:r>
      <w:r w:rsidR="00EF6800">
        <w:t>t)</w:t>
      </w:r>
    </w:p>
    <w:p w14:paraId="6FFB7CD8" w14:textId="1AA1DFAB" w:rsidR="00CE00FA" w:rsidRPr="00132493" w:rsidRDefault="00CE00FA" w:rsidP="00CE00FA">
      <w:pPr>
        <w:pStyle w:val="Heading2"/>
        <w:numPr>
          <w:ilvl w:val="0"/>
          <w:numId w:val="0"/>
        </w:numPr>
      </w:pPr>
      <w:r w:rsidRPr="00132493">
        <w:t>Main purpose of job:</w:t>
      </w:r>
    </w:p>
    <w:p w14:paraId="6FFB7CDA" w14:textId="58444CAD" w:rsidR="00F53C4E" w:rsidRPr="00F53C4E" w:rsidRDefault="00F53C4E" w:rsidP="00F53C4E">
      <w:pPr>
        <w:rPr>
          <w:rFonts w:cs="Calibri"/>
          <w:szCs w:val="22"/>
        </w:rPr>
      </w:pPr>
      <w:r w:rsidRPr="009C386C">
        <w:rPr>
          <w:rFonts w:cs="Calibri"/>
        </w:rPr>
        <w:t xml:space="preserve">To provide </w:t>
      </w:r>
      <w:r w:rsidR="00A121FD">
        <w:rPr>
          <w:rFonts w:cs="Calibri"/>
        </w:rPr>
        <w:t xml:space="preserve">a </w:t>
      </w:r>
      <w:r w:rsidR="000D3F54">
        <w:rPr>
          <w:rFonts w:cs="Calibri"/>
        </w:rPr>
        <w:t xml:space="preserve">professional, </w:t>
      </w:r>
      <w:r w:rsidRPr="009C386C">
        <w:rPr>
          <w:rFonts w:cs="Calibri"/>
        </w:rPr>
        <w:t xml:space="preserve">reliable and courteous service to </w:t>
      </w:r>
      <w:r w:rsidR="000D3494">
        <w:rPr>
          <w:rFonts w:cs="Calibri"/>
        </w:rPr>
        <w:t xml:space="preserve">our </w:t>
      </w:r>
      <w:r w:rsidRPr="009C386C">
        <w:rPr>
          <w:rFonts w:cs="Calibri"/>
        </w:rPr>
        <w:t>customers</w:t>
      </w:r>
      <w:r w:rsidR="00A121FD">
        <w:rPr>
          <w:rFonts w:cs="Calibri"/>
        </w:rPr>
        <w:t xml:space="preserve"> combined with a </w:t>
      </w:r>
      <w:r w:rsidR="00A121FD" w:rsidRPr="00A121FD">
        <w:rPr>
          <w:rFonts w:cs="Calibri"/>
          <w:u w:val="single"/>
        </w:rPr>
        <w:t>‘</w:t>
      </w:r>
      <w:r w:rsidR="00A121FD" w:rsidRPr="000D3494">
        <w:rPr>
          <w:rFonts w:cs="Calibri"/>
          <w:u w:val="single"/>
        </w:rPr>
        <w:t xml:space="preserve">can do and </w:t>
      </w:r>
      <w:r w:rsidR="000D3494" w:rsidRPr="000D3494">
        <w:rPr>
          <w:rFonts w:cs="Calibri"/>
          <w:u w:val="single"/>
        </w:rPr>
        <w:t>positive</w:t>
      </w:r>
      <w:r w:rsidR="00A121FD" w:rsidRPr="000D3494">
        <w:rPr>
          <w:rFonts w:cs="Calibri"/>
          <w:u w:val="single"/>
        </w:rPr>
        <w:t>’</w:t>
      </w:r>
      <w:r w:rsidR="00A121FD">
        <w:rPr>
          <w:rFonts w:cs="Calibri"/>
        </w:rPr>
        <w:t xml:space="preserve"> attitude</w:t>
      </w:r>
      <w:r w:rsidR="006D632D">
        <w:rPr>
          <w:rFonts w:cs="Calibri"/>
        </w:rPr>
        <w:t>.</w:t>
      </w:r>
      <w:r w:rsidRPr="009C386C">
        <w:rPr>
          <w:rFonts w:cs="Calibri"/>
        </w:rPr>
        <w:t xml:space="preserve"> </w:t>
      </w:r>
      <w:r w:rsidR="000D3494">
        <w:rPr>
          <w:rFonts w:cs="Calibri"/>
        </w:rPr>
        <w:t xml:space="preserve">Must be a team player with the ability to </w:t>
      </w:r>
      <w:r w:rsidR="000D3F54">
        <w:rPr>
          <w:rFonts w:cs="Calibri"/>
        </w:rPr>
        <w:t xml:space="preserve">build strong customer relationships </w:t>
      </w:r>
      <w:r w:rsidR="00E07C7A">
        <w:rPr>
          <w:rFonts w:cs="Calibri"/>
        </w:rPr>
        <w:t>combined with a</w:t>
      </w:r>
      <w:r w:rsidR="00935A61">
        <w:rPr>
          <w:rFonts w:cs="Calibri"/>
        </w:rPr>
        <w:t xml:space="preserve"> discipline</w:t>
      </w:r>
      <w:r w:rsidR="00C56D3B">
        <w:rPr>
          <w:rFonts w:cs="Calibri"/>
        </w:rPr>
        <w:t xml:space="preserve">d </w:t>
      </w:r>
      <w:r w:rsidR="00E07C7A">
        <w:rPr>
          <w:rFonts w:cs="Calibri"/>
        </w:rPr>
        <w:t xml:space="preserve">approach </w:t>
      </w:r>
      <w:r w:rsidR="00C56D3B">
        <w:rPr>
          <w:rFonts w:cs="Calibri"/>
        </w:rPr>
        <w:t xml:space="preserve">to </w:t>
      </w:r>
      <w:r w:rsidR="001E3B35">
        <w:rPr>
          <w:rFonts w:cs="Calibri"/>
        </w:rPr>
        <w:t xml:space="preserve">follow and </w:t>
      </w:r>
      <w:r w:rsidRPr="009C386C">
        <w:rPr>
          <w:rFonts w:cs="Calibri"/>
        </w:rPr>
        <w:t>maintain company</w:t>
      </w:r>
      <w:r>
        <w:rPr>
          <w:rFonts w:cs="Calibri"/>
        </w:rPr>
        <w:t xml:space="preserve"> </w:t>
      </w:r>
      <w:r w:rsidR="00E07C7A">
        <w:rPr>
          <w:rFonts w:cs="Calibri"/>
        </w:rPr>
        <w:t xml:space="preserve">procedures and </w:t>
      </w:r>
      <w:r>
        <w:rPr>
          <w:rFonts w:cs="Calibri"/>
        </w:rPr>
        <w:t>documentation</w:t>
      </w:r>
      <w:r w:rsidR="001E3B35">
        <w:rPr>
          <w:rFonts w:cs="Calibri"/>
        </w:rPr>
        <w:t xml:space="preserve">. </w:t>
      </w:r>
      <w:r w:rsidR="00E07C7A">
        <w:rPr>
          <w:rFonts w:cs="Calibri"/>
        </w:rPr>
        <w:t xml:space="preserve">You will need to be </w:t>
      </w:r>
      <w:r w:rsidRPr="00EE11E2">
        <w:rPr>
          <w:rFonts w:cs="Calibri"/>
          <w:szCs w:val="22"/>
        </w:rPr>
        <w:t xml:space="preserve">flexible in all areas of the business </w:t>
      </w:r>
      <w:r w:rsidR="000D3494">
        <w:rPr>
          <w:rFonts w:cs="Calibri"/>
          <w:szCs w:val="22"/>
        </w:rPr>
        <w:t xml:space="preserve">and </w:t>
      </w:r>
      <w:r w:rsidRPr="00EE11E2">
        <w:rPr>
          <w:rFonts w:cs="Calibri"/>
          <w:szCs w:val="22"/>
        </w:rPr>
        <w:t>to assist as advised by the</w:t>
      </w:r>
      <w:r>
        <w:rPr>
          <w:rFonts w:cs="Calibri"/>
          <w:szCs w:val="22"/>
        </w:rPr>
        <w:t xml:space="preserve"> </w:t>
      </w:r>
      <w:r w:rsidR="000D3494">
        <w:rPr>
          <w:rFonts w:cs="Calibri"/>
          <w:szCs w:val="22"/>
        </w:rPr>
        <w:t xml:space="preserve">branch </w:t>
      </w:r>
      <w:r w:rsidRPr="00EE11E2">
        <w:rPr>
          <w:rFonts w:cs="Calibri"/>
          <w:szCs w:val="22"/>
        </w:rPr>
        <w:t>manager</w:t>
      </w:r>
      <w:r w:rsidR="006D632D">
        <w:rPr>
          <w:rFonts w:cs="Calibri"/>
          <w:szCs w:val="22"/>
        </w:rPr>
        <w:t>.</w:t>
      </w:r>
      <w:r w:rsidRPr="00EE11E2">
        <w:rPr>
          <w:rFonts w:cs="Calibri"/>
          <w:szCs w:val="22"/>
        </w:rPr>
        <w:t xml:space="preserve"> </w:t>
      </w:r>
      <w:r w:rsidR="000D3494">
        <w:rPr>
          <w:rFonts w:cs="Calibri"/>
          <w:szCs w:val="22"/>
        </w:rPr>
        <w:t xml:space="preserve">Previous Industry experience within the Plumbing &amp; Heating </w:t>
      </w:r>
      <w:r w:rsidR="001E3B35">
        <w:rPr>
          <w:rFonts w:cs="Calibri"/>
          <w:szCs w:val="22"/>
        </w:rPr>
        <w:t>m</w:t>
      </w:r>
      <w:r w:rsidR="000D3494">
        <w:rPr>
          <w:rFonts w:cs="Calibri"/>
          <w:szCs w:val="22"/>
        </w:rPr>
        <w:t>erchant sector is essential.</w:t>
      </w:r>
    </w:p>
    <w:p w14:paraId="6FFB7CDB" w14:textId="77777777" w:rsidR="00CE00FA" w:rsidRPr="00132493" w:rsidRDefault="00CE00FA" w:rsidP="00CE00FA">
      <w:pPr>
        <w:pStyle w:val="Heading1"/>
        <w:numPr>
          <w:ilvl w:val="0"/>
          <w:numId w:val="0"/>
        </w:numPr>
        <w:rPr>
          <w:sz w:val="20"/>
        </w:rPr>
      </w:pPr>
      <w:r w:rsidRPr="00132493">
        <w:rPr>
          <w:sz w:val="20"/>
        </w:rPr>
        <w:t>Relationships</w:t>
      </w:r>
    </w:p>
    <w:p w14:paraId="6FFB7CDC" w14:textId="77777777" w:rsidR="00CE00FA" w:rsidRDefault="00CE00FA" w:rsidP="00CE00FA">
      <w:pPr>
        <w:pStyle w:val="Heading2"/>
        <w:numPr>
          <w:ilvl w:val="0"/>
          <w:numId w:val="0"/>
        </w:numPr>
      </w:pPr>
      <w:r w:rsidRPr="00132493">
        <w:t>Responsible to:</w:t>
      </w:r>
      <w:r w:rsidRPr="00132493">
        <w:tab/>
      </w:r>
    </w:p>
    <w:p w14:paraId="6FFB7CDD" w14:textId="4BCB8273" w:rsidR="00CE00FA" w:rsidRPr="00132493" w:rsidRDefault="00124644" w:rsidP="00CE00FA">
      <w:r>
        <w:t>Branch Manager</w:t>
      </w:r>
    </w:p>
    <w:p w14:paraId="6FFB7CDE" w14:textId="77777777" w:rsidR="00CE00FA" w:rsidRDefault="00CE00FA" w:rsidP="00CE00FA">
      <w:pPr>
        <w:pStyle w:val="Heading2"/>
        <w:numPr>
          <w:ilvl w:val="0"/>
          <w:numId w:val="0"/>
        </w:numPr>
      </w:pPr>
      <w:r w:rsidRPr="00132493">
        <w:t xml:space="preserve">Liaison with:  </w:t>
      </w:r>
    </w:p>
    <w:p w14:paraId="6FFB7CDF" w14:textId="2C17F063" w:rsidR="00CE00FA" w:rsidRPr="00132493" w:rsidRDefault="005A657B" w:rsidP="00CE00FA">
      <w:r>
        <w:t xml:space="preserve">Branch Managers, Customers, </w:t>
      </w:r>
      <w:r w:rsidR="00124644">
        <w:t xml:space="preserve">Company </w:t>
      </w:r>
      <w:r w:rsidR="00B40C08">
        <w:t xml:space="preserve">Management and </w:t>
      </w:r>
      <w:r w:rsidR="00124644">
        <w:t>Directors</w:t>
      </w:r>
    </w:p>
    <w:p w14:paraId="6FFB7CE0" w14:textId="77777777" w:rsidR="00CE00FA" w:rsidRPr="00132493" w:rsidRDefault="00CE00FA" w:rsidP="00CE00FA">
      <w:pPr>
        <w:pStyle w:val="Heading1"/>
        <w:numPr>
          <w:ilvl w:val="0"/>
          <w:numId w:val="0"/>
        </w:numPr>
      </w:pPr>
      <w:r w:rsidRPr="00132493">
        <w:t>Main Tasks of Job:</w:t>
      </w:r>
    </w:p>
    <w:p w14:paraId="6FFB7CE1" w14:textId="77777777" w:rsidR="00CE00FA" w:rsidRPr="00132493" w:rsidRDefault="00CE00FA" w:rsidP="00CE00FA">
      <w:pPr>
        <w:pStyle w:val="Heading2"/>
        <w:numPr>
          <w:ilvl w:val="0"/>
          <w:numId w:val="0"/>
        </w:numPr>
      </w:pPr>
      <w:r w:rsidRPr="00132493">
        <w:t xml:space="preserve">Responsibilities </w:t>
      </w:r>
    </w:p>
    <w:p w14:paraId="6FFB7CE2" w14:textId="77777777" w:rsidR="00D6796C" w:rsidRDefault="00D6796C" w:rsidP="00D6796C">
      <w:pPr>
        <w:pStyle w:val="NoSpacing"/>
        <w:ind w:left="720"/>
      </w:pPr>
    </w:p>
    <w:p w14:paraId="69E715CC" w14:textId="77777777" w:rsidR="00124644" w:rsidRDefault="00F53C4E" w:rsidP="00AD7CCF">
      <w:pPr>
        <w:pStyle w:val="NoSpacing"/>
        <w:numPr>
          <w:ilvl w:val="0"/>
          <w:numId w:val="32"/>
        </w:numPr>
        <w:rPr>
          <w:rFonts w:cs="Arial"/>
        </w:rPr>
      </w:pPr>
      <w:r w:rsidRPr="00124644">
        <w:rPr>
          <w:rFonts w:cs="Arial"/>
        </w:rPr>
        <w:t>Interacting with customers, understanding their requirements and providing them with the necessary product</w:t>
      </w:r>
      <w:r w:rsidR="006D632D" w:rsidRPr="00124644">
        <w:rPr>
          <w:rFonts w:cs="Arial"/>
        </w:rPr>
        <w:t>.</w:t>
      </w:r>
    </w:p>
    <w:p w14:paraId="5A4A9B1C" w14:textId="77777777" w:rsidR="00124644" w:rsidRDefault="00124644" w:rsidP="00124644">
      <w:pPr>
        <w:pStyle w:val="NoSpacing"/>
        <w:ind w:left="1080"/>
        <w:rPr>
          <w:rFonts w:cs="Arial"/>
        </w:rPr>
      </w:pPr>
    </w:p>
    <w:p w14:paraId="56A9D40C" w14:textId="613C1DA8" w:rsidR="00124644" w:rsidRPr="00124644" w:rsidRDefault="00124644" w:rsidP="00AD7CCF">
      <w:pPr>
        <w:pStyle w:val="NoSpacing"/>
        <w:numPr>
          <w:ilvl w:val="0"/>
          <w:numId w:val="32"/>
        </w:numPr>
        <w:rPr>
          <w:rFonts w:cs="Arial"/>
        </w:rPr>
      </w:pPr>
      <w:r w:rsidRPr="00124644">
        <w:rPr>
          <w:rFonts w:cs="Arial"/>
        </w:rPr>
        <w:t>Assist the branch manager to m</w:t>
      </w:r>
      <w:r w:rsidRPr="00124644">
        <w:rPr>
          <w:rFonts w:cs="Calibri"/>
          <w:lang w:eastAsia="en-GB"/>
        </w:rPr>
        <w:t>aintain the required level of sales &amp; profit to deliver growth and branch stability.</w:t>
      </w:r>
    </w:p>
    <w:p w14:paraId="6FFB7CE3" w14:textId="015693B3" w:rsidR="00F53C4E" w:rsidRPr="00ED277B" w:rsidRDefault="00F53C4E" w:rsidP="00124644">
      <w:pPr>
        <w:pStyle w:val="NoSpacing"/>
        <w:rPr>
          <w:rFonts w:cs="Arial"/>
        </w:rPr>
      </w:pPr>
    </w:p>
    <w:p w14:paraId="6FFB7CE4" w14:textId="77777777" w:rsidR="00F53C4E" w:rsidRPr="00ED277B" w:rsidRDefault="00F53C4E" w:rsidP="001B452B">
      <w:pPr>
        <w:pStyle w:val="NoSpacing"/>
        <w:numPr>
          <w:ilvl w:val="0"/>
          <w:numId w:val="32"/>
        </w:numPr>
        <w:rPr>
          <w:rFonts w:cs="Arial"/>
        </w:rPr>
      </w:pPr>
      <w:r w:rsidRPr="00ED277B">
        <w:rPr>
          <w:rFonts w:cs="Arial"/>
        </w:rPr>
        <w:t>Ensuring the proper billing and procurement of payment for the product</w:t>
      </w:r>
      <w:r w:rsidR="006D632D">
        <w:rPr>
          <w:rFonts w:cs="Arial"/>
        </w:rPr>
        <w:t>.</w:t>
      </w:r>
      <w:r w:rsidR="006D632D">
        <w:rPr>
          <w:rFonts w:cs="Arial"/>
        </w:rPr>
        <w:br/>
      </w:r>
    </w:p>
    <w:p w14:paraId="6FFB7CE5" w14:textId="77777777" w:rsidR="00F53C4E" w:rsidRPr="00ED277B" w:rsidRDefault="00F53C4E" w:rsidP="001B452B">
      <w:pPr>
        <w:pStyle w:val="NoSpacing"/>
        <w:numPr>
          <w:ilvl w:val="0"/>
          <w:numId w:val="32"/>
        </w:numPr>
        <w:rPr>
          <w:rFonts w:cs="Arial"/>
        </w:rPr>
      </w:pPr>
      <w:r w:rsidRPr="00ED277B">
        <w:rPr>
          <w:rFonts w:cs="Arial"/>
        </w:rPr>
        <w:t>Attending telephone enquiries and giving necessary details to customers and taking orders</w:t>
      </w:r>
      <w:r w:rsidR="006D632D">
        <w:rPr>
          <w:rFonts w:cs="Arial"/>
        </w:rPr>
        <w:t>.</w:t>
      </w:r>
      <w:r w:rsidR="006D632D">
        <w:rPr>
          <w:rFonts w:cs="Arial"/>
        </w:rPr>
        <w:br/>
      </w:r>
      <w:r w:rsidRPr="00ED277B">
        <w:rPr>
          <w:rFonts w:cs="Arial"/>
        </w:rPr>
        <w:t xml:space="preserve"> </w:t>
      </w:r>
    </w:p>
    <w:p w14:paraId="6FFB7CE6" w14:textId="403B674E" w:rsidR="00F53C4E" w:rsidRPr="00ED277B" w:rsidRDefault="00F53C4E" w:rsidP="001B452B">
      <w:pPr>
        <w:pStyle w:val="NoSpacing"/>
        <w:numPr>
          <w:ilvl w:val="0"/>
          <w:numId w:val="32"/>
        </w:numPr>
        <w:rPr>
          <w:rFonts w:cs="Arial"/>
        </w:rPr>
      </w:pPr>
      <w:r w:rsidRPr="00ED277B">
        <w:rPr>
          <w:rFonts w:cs="Arial"/>
        </w:rPr>
        <w:t xml:space="preserve">To obtain good all-round knowledge of company products and to </w:t>
      </w:r>
      <w:r w:rsidR="002C739D">
        <w:rPr>
          <w:rFonts w:cs="Arial"/>
        </w:rPr>
        <w:t xml:space="preserve">provide </w:t>
      </w:r>
      <w:r w:rsidRPr="00ED277B">
        <w:rPr>
          <w:rFonts w:cs="Arial"/>
        </w:rPr>
        <w:t xml:space="preserve">customers </w:t>
      </w:r>
      <w:r w:rsidR="008E7C84">
        <w:rPr>
          <w:rFonts w:cs="Arial"/>
        </w:rPr>
        <w:t xml:space="preserve">with </w:t>
      </w:r>
      <w:r w:rsidRPr="00ED277B">
        <w:rPr>
          <w:rFonts w:cs="Arial"/>
        </w:rPr>
        <w:t xml:space="preserve">all </w:t>
      </w:r>
      <w:r w:rsidR="008E7C84">
        <w:rPr>
          <w:rFonts w:cs="Arial"/>
        </w:rPr>
        <w:t xml:space="preserve">the </w:t>
      </w:r>
      <w:r w:rsidR="002C739D">
        <w:rPr>
          <w:rFonts w:cs="Arial"/>
        </w:rPr>
        <w:t xml:space="preserve">relevant </w:t>
      </w:r>
      <w:r w:rsidR="008E7C84">
        <w:rPr>
          <w:rFonts w:cs="Arial"/>
        </w:rPr>
        <w:t xml:space="preserve">technical and specification </w:t>
      </w:r>
      <w:r w:rsidR="003F2D89">
        <w:rPr>
          <w:rFonts w:cs="Arial"/>
        </w:rPr>
        <w:t>information</w:t>
      </w:r>
      <w:r w:rsidRPr="00ED277B">
        <w:rPr>
          <w:rFonts w:cs="Arial"/>
        </w:rPr>
        <w:t>.</w:t>
      </w:r>
      <w:r w:rsidR="006D632D">
        <w:rPr>
          <w:rFonts w:cs="Arial"/>
        </w:rPr>
        <w:br/>
      </w:r>
      <w:r w:rsidRPr="00ED277B">
        <w:rPr>
          <w:rFonts w:cs="Arial"/>
        </w:rPr>
        <w:t xml:space="preserve"> </w:t>
      </w:r>
    </w:p>
    <w:p w14:paraId="6FFB7CE7" w14:textId="7A524CF0" w:rsidR="00F53C4E" w:rsidRPr="00ED277B" w:rsidRDefault="00F53C4E" w:rsidP="001B452B">
      <w:pPr>
        <w:pStyle w:val="NoSpacing"/>
        <w:numPr>
          <w:ilvl w:val="0"/>
          <w:numId w:val="32"/>
        </w:numPr>
        <w:rPr>
          <w:rFonts w:cs="Arial"/>
        </w:rPr>
      </w:pPr>
      <w:r w:rsidRPr="00ED277B">
        <w:rPr>
          <w:rFonts w:cs="Arial"/>
        </w:rPr>
        <w:t xml:space="preserve">Ensuring the proper storage and inventory of all </w:t>
      </w:r>
      <w:r w:rsidR="0082380B">
        <w:rPr>
          <w:rFonts w:cs="Arial"/>
        </w:rPr>
        <w:t xml:space="preserve">products and </w:t>
      </w:r>
      <w:r w:rsidRPr="00ED277B">
        <w:rPr>
          <w:rFonts w:cs="Arial"/>
        </w:rPr>
        <w:t>parts</w:t>
      </w:r>
      <w:r w:rsidR="006D632D">
        <w:rPr>
          <w:rFonts w:cs="Arial"/>
        </w:rPr>
        <w:t>.</w:t>
      </w:r>
      <w:r w:rsidR="0082380B">
        <w:rPr>
          <w:rFonts w:cs="Arial"/>
        </w:rPr>
        <w:t xml:space="preserve"> Forklift truck license </w:t>
      </w:r>
      <w:r w:rsidR="001174BE">
        <w:rPr>
          <w:rFonts w:cs="Arial"/>
        </w:rPr>
        <w:t>and experience is also essential.</w:t>
      </w:r>
      <w:r w:rsidR="006D632D">
        <w:rPr>
          <w:rFonts w:cs="Arial"/>
        </w:rPr>
        <w:br/>
      </w:r>
      <w:r w:rsidRPr="00ED277B">
        <w:rPr>
          <w:rFonts w:cs="Arial"/>
        </w:rPr>
        <w:t xml:space="preserve"> </w:t>
      </w:r>
    </w:p>
    <w:p w14:paraId="6FFB7CE8" w14:textId="08D3F2BF" w:rsidR="00F53C4E" w:rsidRPr="00ED277B" w:rsidRDefault="00B40C08" w:rsidP="001B452B">
      <w:pPr>
        <w:pStyle w:val="NoSpacing"/>
        <w:numPr>
          <w:ilvl w:val="0"/>
          <w:numId w:val="32"/>
        </w:numPr>
        <w:rPr>
          <w:rFonts w:cs="Arial"/>
        </w:rPr>
      </w:pPr>
      <w:r>
        <w:rPr>
          <w:rFonts w:cs="Arial"/>
        </w:rPr>
        <w:t xml:space="preserve">Maintain required levels of </w:t>
      </w:r>
      <w:r w:rsidR="00F53C4E" w:rsidRPr="00ED277B">
        <w:rPr>
          <w:rFonts w:cs="Arial"/>
        </w:rPr>
        <w:t>inventory and reporting any loss o</w:t>
      </w:r>
      <w:r>
        <w:rPr>
          <w:rFonts w:cs="Arial"/>
        </w:rPr>
        <w:t>r</w:t>
      </w:r>
      <w:r w:rsidR="00F53C4E" w:rsidRPr="00ED277B">
        <w:rPr>
          <w:rFonts w:cs="Arial"/>
        </w:rPr>
        <w:t xml:space="preserve"> damages to the line manager</w:t>
      </w:r>
      <w:r w:rsidR="006D632D">
        <w:rPr>
          <w:rFonts w:cs="Arial"/>
        </w:rPr>
        <w:t>.</w:t>
      </w:r>
      <w:r w:rsidR="006D632D">
        <w:rPr>
          <w:rFonts w:cs="Arial"/>
        </w:rPr>
        <w:br/>
      </w:r>
      <w:r w:rsidR="00F53C4E" w:rsidRPr="00ED277B">
        <w:rPr>
          <w:rFonts w:cs="Arial"/>
        </w:rPr>
        <w:t xml:space="preserve"> </w:t>
      </w:r>
    </w:p>
    <w:p w14:paraId="6FFB7CEA" w14:textId="77777777" w:rsidR="001B452B" w:rsidRDefault="00F53C4E" w:rsidP="001B452B">
      <w:pPr>
        <w:pStyle w:val="NoSpacing"/>
        <w:numPr>
          <w:ilvl w:val="0"/>
          <w:numId w:val="32"/>
        </w:numPr>
        <w:rPr>
          <w:rFonts w:cs="Arial"/>
        </w:rPr>
      </w:pPr>
      <w:r w:rsidRPr="00ED277B">
        <w:rPr>
          <w:rFonts w:cs="Arial"/>
        </w:rPr>
        <w:t>Assisting in filling purchase orders and other related documentations</w:t>
      </w:r>
      <w:r w:rsidR="006D632D">
        <w:rPr>
          <w:rFonts w:cs="Arial"/>
        </w:rPr>
        <w:t>.</w:t>
      </w:r>
      <w:r w:rsidR="001B452B">
        <w:rPr>
          <w:rFonts w:cs="Arial"/>
        </w:rPr>
        <w:br/>
      </w:r>
    </w:p>
    <w:p w14:paraId="72FE910E" w14:textId="012870AB" w:rsidR="00BB609F" w:rsidRPr="00BB609F" w:rsidRDefault="001B452B" w:rsidP="00BB609F">
      <w:pPr>
        <w:pStyle w:val="ListParagraph"/>
        <w:numPr>
          <w:ilvl w:val="0"/>
          <w:numId w:val="32"/>
        </w:numPr>
        <w:rPr>
          <w:sz w:val="16"/>
        </w:rPr>
      </w:pPr>
      <w:r w:rsidRPr="00124644">
        <w:rPr>
          <w:rFonts w:cs="Arial"/>
        </w:rPr>
        <w:t xml:space="preserve">To undertake any training that may be identified by the company </w:t>
      </w:r>
      <w:r w:rsidR="0082380B" w:rsidRPr="00124644">
        <w:rPr>
          <w:rFonts w:cs="Arial"/>
        </w:rPr>
        <w:t>to</w:t>
      </w:r>
      <w:r w:rsidRPr="00124644">
        <w:rPr>
          <w:rFonts w:cs="Arial"/>
        </w:rPr>
        <w:t xml:space="preserve"> update and improve your performance or to further develop your job role.</w:t>
      </w:r>
    </w:p>
    <w:p w14:paraId="4982E768" w14:textId="77777777" w:rsidR="00BB609F" w:rsidRPr="00BB609F" w:rsidRDefault="00BB609F" w:rsidP="00BB609F">
      <w:pPr>
        <w:pStyle w:val="ListParagraph"/>
        <w:ind w:left="1080"/>
        <w:rPr>
          <w:sz w:val="16"/>
        </w:rPr>
      </w:pPr>
    </w:p>
    <w:p w14:paraId="4CBEFB28" w14:textId="6EBC4370" w:rsidR="00BB609F" w:rsidRPr="00BB609F" w:rsidRDefault="00BB609F" w:rsidP="00BB609F">
      <w:pPr>
        <w:pStyle w:val="ListParagraph"/>
        <w:numPr>
          <w:ilvl w:val="0"/>
          <w:numId w:val="32"/>
        </w:numPr>
        <w:rPr>
          <w:sz w:val="16"/>
        </w:rPr>
      </w:pPr>
      <w:r>
        <w:rPr>
          <w:rFonts w:cs="Arial"/>
        </w:rPr>
        <w:t xml:space="preserve">Carry out your daily tasks and responsibilities in an efficient and timely minor in line with your managers instructions </w:t>
      </w:r>
    </w:p>
    <w:p w14:paraId="47603B58" w14:textId="77777777" w:rsidR="00124644" w:rsidRPr="00124644" w:rsidRDefault="00124644" w:rsidP="00124644">
      <w:pPr>
        <w:pStyle w:val="ListParagraph"/>
        <w:ind w:left="1080"/>
        <w:rPr>
          <w:sz w:val="16"/>
        </w:rPr>
      </w:pPr>
    </w:p>
    <w:p w14:paraId="6FFB7CEE" w14:textId="77777777" w:rsidR="00CE00FA" w:rsidRPr="00132493" w:rsidRDefault="00CE00FA" w:rsidP="00CE00FA">
      <w:r w:rsidRPr="00132493">
        <w:lastRenderedPageBreak/>
        <w:t>You may be required to perform other duties that may be reasonably expected of you within the company. Amendments may be made to your job description from time to time in relation to our changing needs and your own ability.</w:t>
      </w:r>
    </w:p>
    <w:p w14:paraId="6FFB7CEF" w14:textId="77777777" w:rsidR="00167984" w:rsidRPr="00804290" w:rsidRDefault="00167984" w:rsidP="00804290"/>
    <w:sectPr w:rsidR="00167984" w:rsidRPr="00804290" w:rsidSect="00FD3A69">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DBDF" w14:textId="77777777" w:rsidR="00385BAB" w:rsidRDefault="00385BAB">
      <w:r>
        <w:separator/>
      </w:r>
    </w:p>
  </w:endnote>
  <w:endnote w:type="continuationSeparator" w:id="0">
    <w:p w14:paraId="096CD638" w14:textId="77777777" w:rsidR="00385BAB" w:rsidRDefault="0038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4345" w14:textId="77777777" w:rsidR="00BB609F" w:rsidRDefault="00BB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7D00" w14:textId="77777777" w:rsidR="00A232C4" w:rsidRDefault="00A232C4" w:rsidP="00481322">
    <w:pPr>
      <w:pStyle w:val="Footer"/>
      <w:tabs>
        <w:tab w:val="clear" w:pos="4153"/>
        <w:tab w:val="clear" w:pos="8306"/>
        <w:tab w:val="left" w:pos="660"/>
        <w:tab w:val="left" w:pos="51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7D02" w14:textId="7E589B2A" w:rsidR="00804290" w:rsidRPr="00804290" w:rsidRDefault="00804290" w:rsidP="00804290">
    <w:pPr>
      <w:pStyle w:val="NoSpacing"/>
      <w:pBdr>
        <w:top w:val="single" w:sz="4" w:space="1" w:color="4F81BD"/>
      </w:pBdr>
      <w:rPr>
        <w:b/>
        <w:sz w:val="16"/>
      </w:rPr>
    </w:pPr>
    <w:r w:rsidRPr="00804290">
      <w:rPr>
        <w:b/>
        <w:sz w:val="16"/>
      </w:rPr>
      <w:t xml:space="preserve">Status: Uncontrolled                                                                          </w:t>
    </w:r>
    <w:r w:rsidRPr="00804290">
      <w:rPr>
        <w:b/>
        <w:sz w:val="16"/>
      </w:rPr>
      <w:sym w:font="Symbol" w:char="F0E3"/>
    </w:r>
    <w:r w:rsidRPr="00804290">
      <w:rPr>
        <w:b/>
        <w:sz w:val="16"/>
      </w:rPr>
      <w:t xml:space="preserve"> Fletcher Associates</w:t>
    </w:r>
    <w:r w:rsidR="00BD7726">
      <w:rPr>
        <w:b/>
        <w:sz w:val="16"/>
      </w:rPr>
      <w:t xml:space="preserve"> Ltd</w:t>
    </w:r>
    <w:r w:rsidRPr="00804290">
      <w:rPr>
        <w:b/>
        <w:sz w:val="16"/>
      </w:rPr>
      <w:t xml:space="preserve">                                                                            </w:t>
    </w:r>
    <w:r w:rsidR="00A07486">
      <w:rPr>
        <w:b/>
        <w:sz w:val="16"/>
      </w:rPr>
      <w:t xml:space="preserve"> </w:t>
    </w:r>
    <w:r w:rsidRPr="00804290">
      <w:rPr>
        <w:b/>
        <w:sz w:val="16"/>
      </w:rPr>
      <w:t xml:space="preserve">Page </w:t>
    </w:r>
    <w:r w:rsidRPr="00804290">
      <w:rPr>
        <w:b/>
        <w:sz w:val="16"/>
      </w:rPr>
      <w:fldChar w:fldCharType="begin"/>
    </w:r>
    <w:r w:rsidRPr="00804290">
      <w:rPr>
        <w:b/>
        <w:sz w:val="16"/>
      </w:rPr>
      <w:instrText xml:space="preserve"> PAGE  \* MERGEFORMAT </w:instrText>
    </w:r>
    <w:r w:rsidRPr="00804290">
      <w:rPr>
        <w:b/>
        <w:sz w:val="16"/>
      </w:rPr>
      <w:fldChar w:fldCharType="separate"/>
    </w:r>
    <w:r w:rsidR="00A07486">
      <w:rPr>
        <w:b/>
        <w:noProof/>
        <w:sz w:val="16"/>
      </w:rPr>
      <w:t>1</w:t>
    </w:r>
    <w:r w:rsidRPr="00804290">
      <w:rPr>
        <w:b/>
        <w:sz w:val="16"/>
      </w:rPr>
      <w:fldChar w:fldCharType="end"/>
    </w:r>
  </w:p>
  <w:p w14:paraId="6FFB7D03" w14:textId="39358836" w:rsidR="00804290" w:rsidRPr="00804290" w:rsidRDefault="00804290" w:rsidP="00804290">
    <w:pPr>
      <w:pStyle w:val="NoSpacing"/>
      <w:rPr>
        <w:b/>
        <w:sz w:val="16"/>
      </w:rPr>
    </w:pPr>
    <w:r w:rsidRPr="00804290">
      <w:rPr>
        <w:b/>
        <w:sz w:val="16"/>
      </w:rPr>
      <w:t xml:space="preserve">Employee Handbook, Section 5, Job Description </w:t>
    </w:r>
    <w:r w:rsidR="00A07486">
      <w:rPr>
        <w:b/>
        <w:sz w:val="16"/>
      </w:rPr>
      <w:ptab w:relativeTo="margin" w:alignment="right" w:leader="none"/>
    </w:r>
    <w:r w:rsidR="00A07486">
      <w:rPr>
        <w:b/>
        <w:sz w:val="16"/>
      </w:rPr>
      <w:t>April 20</w:t>
    </w:r>
    <w:r w:rsidR="00B40C08">
      <w:rPr>
        <w:b/>
        <w:sz w:val="16"/>
      </w:rPr>
      <w:t>2</w:t>
    </w:r>
    <w:r w:rsidR="00BB609F">
      <w:rPr>
        <w:b/>
        <w:sz w:val="16"/>
      </w:rPr>
      <w:t>4</w:t>
    </w:r>
  </w:p>
  <w:p w14:paraId="6FFB7D04" w14:textId="77777777" w:rsidR="002D4CB5" w:rsidRDefault="002D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6DBD" w14:textId="77777777" w:rsidR="00385BAB" w:rsidRDefault="00385BAB">
      <w:r>
        <w:separator/>
      </w:r>
    </w:p>
  </w:footnote>
  <w:footnote w:type="continuationSeparator" w:id="0">
    <w:p w14:paraId="398E2127" w14:textId="77777777" w:rsidR="00385BAB" w:rsidRDefault="0038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E67D" w14:textId="77777777" w:rsidR="00BB609F" w:rsidRDefault="00BB6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7CF7" w14:textId="77777777" w:rsidR="00A232C4" w:rsidRPr="000D0CA0" w:rsidRDefault="00A232C4" w:rsidP="000D0CA0">
    <w:pPr>
      <w:pStyle w:val="NoSpacing"/>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7D01" w14:textId="5491EB77" w:rsidR="002D4CB5" w:rsidRPr="00804290" w:rsidRDefault="000D78B1" w:rsidP="00C84761">
    <w:pPr>
      <w:pStyle w:val="Header"/>
      <w:pBdr>
        <w:bottom w:val="single" w:sz="4" w:space="1" w:color="1F497D"/>
      </w:pBdr>
      <w:tabs>
        <w:tab w:val="clear" w:pos="8306"/>
        <w:tab w:val="right" w:pos="8931"/>
      </w:tabs>
      <w:jc w:val="right"/>
      <w:rPr>
        <w:b/>
        <w:bCs/>
      </w:rPr>
    </w:pPr>
    <w:r>
      <w:rPr>
        <w:noProof/>
      </w:rPr>
      <w:drawing>
        <wp:inline distT="0" distB="0" distL="0" distR="0" wp14:anchorId="44C93049" wp14:editId="5A2C5182">
          <wp:extent cx="1143000" cy="420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13" cy="425336"/>
                  </a:xfrm>
                  <a:prstGeom prst="rect">
                    <a:avLst/>
                  </a:prstGeom>
                  <a:noFill/>
                  <a:ln>
                    <a:noFill/>
                  </a:ln>
                </pic:spPr>
              </pic:pic>
            </a:graphicData>
          </a:graphic>
        </wp:inline>
      </w:drawing>
    </w:r>
    <w:r w:rsidR="00804290">
      <w:rPr>
        <w:rFonts w:cs="Arial"/>
        <w:b/>
        <w:sz w:val="24"/>
      </w:rPr>
      <w:t xml:space="preserve">  </w:t>
    </w:r>
    <w:r w:rsidR="00804290">
      <w:rPr>
        <w:b/>
        <w:bCs/>
      </w:rPr>
      <w:t xml:space="preserve">                                                          </w:t>
    </w:r>
    <w:r w:rsidR="00804290">
      <w:rPr>
        <w:b/>
        <w:bCs/>
      </w:rPr>
      <w:tab/>
    </w:r>
    <w:r w:rsidR="00804290" w:rsidRPr="00E672A4">
      <w:rPr>
        <w:rFonts w:ascii="Arial" w:hAnsi="Arial" w:cs="Arial"/>
        <w:b/>
        <w:bCs/>
        <w:sz w:val="24"/>
      </w:rPr>
      <w:t xml:space="preserve"> </w:t>
    </w:r>
    <w:r w:rsidR="00E672A4">
      <w:rPr>
        <w:rFonts w:ascii="Arial" w:hAnsi="Arial" w:cs="Arial"/>
        <w:b/>
        <w:bCs/>
        <w:sz w:val="24"/>
      </w:rPr>
      <w:t xml:space="preserve">          </w:t>
    </w:r>
    <w:r w:rsidR="00804290" w:rsidRPr="00E672A4">
      <w:rPr>
        <w:rFonts w:ascii="Arial" w:hAnsi="Arial" w:cs="Arial"/>
        <w:b/>
        <w:bCs/>
        <w:sz w:val="24"/>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23"/>
    <w:multiLevelType w:val="hybridMultilevel"/>
    <w:tmpl w:val="6B063F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F412B"/>
    <w:multiLevelType w:val="hybridMultilevel"/>
    <w:tmpl w:val="8FF634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6767"/>
    <w:multiLevelType w:val="hybridMultilevel"/>
    <w:tmpl w:val="29B0BC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C10DF"/>
    <w:multiLevelType w:val="hybridMultilevel"/>
    <w:tmpl w:val="C51A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40067"/>
    <w:multiLevelType w:val="hybridMultilevel"/>
    <w:tmpl w:val="1FB239E2"/>
    <w:lvl w:ilvl="0" w:tplc="BC209382">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A0C3E"/>
    <w:multiLevelType w:val="hybridMultilevel"/>
    <w:tmpl w:val="407892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25BD5"/>
    <w:multiLevelType w:val="hybridMultilevel"/>
    <w:tmpl w:val="646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2DF"/>
    <w:multiLevelType w:val="multilevel"/>
    <w:tmpl w:val="667C12E8"/>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b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B8071F"/>
    <w:multiLevelType w:val="hybridMultilevel"/>
    <w:tmpl w:val="A112A5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165F6"/>
    <w:multiLevelType w:val="hybridMultilevel"/>
    <w:tmpl w:val="AD9CE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0411FA"/>
    <w:multiLevelType w:val="singleLevel"/>
    <w:tmpl w:val="2F3C8CF2"/>
    <w:lvl w:ilvl="0">
      <w:start w:val="1"/>
      <w:numFmt w:val="decimal"/>
      <w:lvlText w:val="%1."/>
      <w:lvlJc w:val="left"/>
      <w:pPr>
        <w:tabs>
          <w:tab w:val="num" w:pos="360"/>
        </w:tabs>
        <w:ind w:left="360" w:hanging="360"/>
      </w:pPr>
      <w:rPr>
        <w:b/>
        <w:i w:val="0"/>
      </w:rPr>
    </w:lvl>
  </w:abstractNum>
  <w:abstractNum w:abstractNumId="11" w15:restartNumberingAfterBreak="0">
    <w:nsid w:val="2E7F68B2"/>
    <w:multiLevelType w:val="hybridMultilevel"/>
    <w:tmpl w:val="9CDAC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2345F"/>
    <w:multiLevelType w:val="hybridMultilevel"/>
    <w:tmpl w:val="AE1008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301668"/>
    <w:multiLevelType w:val="hybridMultilevel"/>
    <w:tmpl w:val="B39E58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37593"/>
    <w:multiLevelType w:val="hybridMultilevel"/>
    <w:tmpl w:val="D13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53522"/>
    <w:multiLevelType w:val="multilevel"/>
    <w:tmpl w:val="49DAB5BE"/>
    <w:lvl w:ilvl="0">
      <w:start w:val="1"/>
      <w:numFmt w:val="decimal"/>
      <w:lvlText w:val="%1.0"/>
      <w:lvlJc w:val="left"/>
      <w:pPr>
        <w:tabs>
          <w:tab w:val="num" w:pos="1440"/>
        </w:tabs>
        <w:ind w:left="1440" w:hanging="1440"/>
      </w:pPr>
      <w:rPr>
        <w:rFonts w:hint="default"/>
        <w:b/>
      </w:rPr>
    </w:lvl>
    <w:lvl w:ilvl="1">
      <w:start w:val="1"/>
      <w:numFmt w:val="decimal"/>
      <w:lvlText w:val="%1.%2"/>
      <w:lvlJc w:val="left"/>
      <w:pPr>
        <w:tabs>
          <w:tab w:val="num" w:pos="2160"/>
        </w:tabs>
        <w:ind w:left="2160" w:hanging="1440"/>
      </w:pPr>
      <w:rPr>
        <w:rFonts w:hint="default"/>
        <w:b/>
      </w:rPr>
    </w:lvl>
    <w:lvl w:ilvl="2">
      <w:start w:val="1"/>
      <w:numFmt w:val="decimal"/>
      <w:lvlText w:val="%1.%2.%3"/>
      <w:lvlJc w:val="left"/>
      <w:pPr>
        <w:tabs>
          <w:tab w:val="num" w:pos="2880"/>
        </w:tabs>
        <w:ind w:left="2880" w:hanging="1440"/>
      </w:pPr>
      <w:rPr>
        <w:rFonts w:hint="default"/>
        <w:b/>
      </w:rPr>
    </w:lvl>
    <w:lvl w:ilvl="3">
      <w:start w:val="1"/>
      <w:numFmt w:val="upperRoman"/>
      <w:lvlText w:val="%1.%2.%3.%4"/>
      <w:lvlJc w:val="left"/>
      <w:pPr>
        <w:tabs>
          <w:tab w:val="num" w:pos="3600"/>
        </w:tabs>
        <w:ind w:left="3600" w:hanging="144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5CE3686"/>
    <w:multiLevelType w:val="hybridMultilevel"/>
    <w:tmpl w:val="DDD28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120E2"/>
    <w:multiLevelType w:val="hybridMultilevel"/>
    <w:tmpl w:val="6848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04A81"/>
    <w:multiLevelType w:val="hybridMultilevel"/>
    <w:tmpl w:val="DE54C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C82F4F"/>
    <w:multiLevelType w:val="hybridMultilevel"/>
    <w:tmpl w:val="4A421B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06972"/>
    <w:multiLevelType w:val="hybridMultilevel"/>
    <w:tmpl w:val="0FC457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F1311D"/>
    <w:multiLevelType w:val="hybridMultilevel"/>
    <w:tmpl w:val="B85C39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331D25"/>
    <w:multiLevelType w:val="hybridMultilevel"/>
    <w:tmpl w:val="83DE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36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F1590A"/>
    <w:multiLevelType w:val="hybridMultilevel"/>
    <w:tmpl w:val="20467D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E6338"/>
    <w:multiLevelType w:val="hybridMultilevel"/>
    <w:tmpl w:val="581E0A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57F3"/>
    <w:multiLevelType w:val="hybridMultilevel"/>
    <w:tmpl w:val="A078BC0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808E8"/>
    <w:multiLevelType w:val="hybridMultilevel"/>
    <w:tmpl w:val="B218D4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2E24E0"/>
    <w:multiLevelType w:val="hybridMultilevel"/>
    <w:tmpl w:val="D4F8C3F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066122"/>
    <w:multiLevelType w:val="hybridMultilevel"/>
    <w:tmpl w:val="39B2E3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290359"/>
    <w:multiLevelType w:val="hybridMultilevel"/>
    <w:tmpl w:val="DE54C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538FE"/>
    <w:multiLevelType w:val="singleLevel"/>
    <w:tmpl w:val="2F3C8CF2"/>
    <w:lvl w:ilvl="0">
      <w:start w:val="1"/>
      <w:numFmt w:val="decimal"/>
      <w:lvlText w:val="%1."/>
      <w:lvlJc w:val="left"/>
      <w:pPr>
        <w:tabs>
          <w:tab w:val="num" w:pos="644"/>
        </w:tabs>
        <w:ind w:left="644" w:hanging="360"/>
      </w:pPr>
      <w:rPr>
        <w:b/>
        <w:i w:val="0"/>
      </w:rPr>
    </w:lvl>
  </w:abstractNum>
  <w:abstractNum w:abstractNumId="32" w15:restartNumberingAfterBreak="0">
    <w:nsid w:val="778159F8"/>
    <w:multiLevelType w:val="hybridMultilevel"/>
    <w:tmpl w:val="B6E891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66CC4"/>
    <w:multiLevelType w:val="hybridMultilevel"/>
    <w:tmpl w:val="D83AB9D2"/>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303584436">
    <w:abstractNumId w:val="7"/>
  </w:num>
  <w:num w:numId="2" w16cid:durableId="1374230443">
    <w:abstractNumId w:val="18"/>
  </w:num>
  <w:num w:numId="3" w16cid:durableId="438186445">
    <w:abstractNumId w:val="27"/>
  </w:num>
  <w:num w:numId="4" w16cid:durableId="987049925">
    <w:abstractNumId w:val="8"/>
  </w:num>
  <w:num w:numId="5" w16cid:durableId="2142652145">
    <w:abstractNumId w:val="11"/>
  </w:num>
  <w:num w:numId="6" w16cid:durableId="808597603">
    <w:abstractNumId w:val="32"/>
  </w:num>
  <w:num w:numId="7" w16cid:durableId="2097479691">
    <w:abstractNumId w:val="9"/>
  </w:num>
  <w:num w:numId="8" w16cid:durableId="909540664">
    <w:abstractNumId w:val="0"/>
  </w:num>
  <w:num w:numId="9" w16cid:durableId="1536773321">
    <w:abstractNumId w:val="25"/>
  </w:num>
  <w:num w:numId="10" w16cid:durableId="2036076146">
    <w:abstractNumId w:val="6"/>
  </w:num>
  <w:num w:numId="11" w16cid:durableId="1410809769">
    <w:abstractNumId w:val="13"/>
  </w:num>
  <w:num w:numId="12" w16cid:durableId="1814954621">
    <w:abstractNumId w:val="26"/>
  </w:num>
  <w:num w:numId="13" w16cid:durableId="1431127072">
    <w:abstractNumId w:val="17"/>
  </w:num>
  <w:num w:numId="14" w16cid:durableId="339040074">
    <w:abstractNumId w:val="3"/>
  </w:num>
  <w:num w:numId="15" w16cid:durableId="1399010137">
    <w:abstractNumId w:val="2"/>
  </w:num>
  <w:num w:numId="16" w16cid:durableId="911963289">
    <w:abstractNumId w:val="21"/>
  </w:num>
  <w:num w:numId="17" w16cid:durableId="1418013104">
    <w:abstractNumId w:val="5"/>
  </w:num>
  <w:num w:numId="18" w16cid:durableId="139615626">
    <w:abstractNumId w:val="28"/>
  </w:num>
  <w:num w:numId="19" w16cid:durableId="1917741357">
    <w:abstractNumId w:val="19"/>
  </w:num>
  <w:num w:numId="20" w16cid:durableId="1649699736">
    <w:abstractNumId w:val="24"/>
  </w:num>
  <w:num w:numId="21" w16cid:durableId="1464998950">
    <w:abstractNumId w:val="30"/>
  </w:num>
  <w:num w:numId="22" w16cid:durableId="1176116957">
    <w:abstractNumId w:val="14"/>
  </w:num>
  <w:num w:numId="23" w16cid:durableId="336231588">
    <w:abstractNumId w:val="22"/>
  </w:num>
  <w:num w:numId="24" w16cid:durableId="1101804312">
    <w:abstractNumId w:val="4"/>
  </w:num>
  <w:num w:numId="25" w16cid:durableId="1016468614">
    <w:abstractNumId w:val="23"/>
  </w:num>
  <w:num w:numId="26" w16cid:durableId="1739786034">
    <w:abstractNumId w:val="31"/>
  </w:num>
  <w:num w:numId="27" w16cid:durableId="1886719046">
    <w:abstractNumId w:val="10"/>
  </w:num>
  <w:num w:numId="28" w16cid:durableId="955402683">
    <w:abstractNumId w:val="15"/>
  </w:num>
  <w:num w:numId="29" w16cid:durableId="1195583879">
    <w:abstractNumId w:val="16"/>
  </w:num>
  <w:num w:numId="30" w16cid:durableId="757288417">
    <w:abstractNumId w:val="1"/>
  </w:num>
  <w:num w:numId="31" w16cid:durableId="172376561">
    <w:abstractNumId w:val="12"/>
  </w:num>
  <w:num w:numId="32" w16cid:durableId="1609585037">
    <w:abstractNumId w:val="20"/>
  </w:num>
  <w:num w:numId="33" w16cid:durableId="101196758">
    <w:abstractNumId w:val="29"/>
  </w:num>
  <w:num w:numId="34" w16cid:durableId="1440837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5E"/>
    <w:rsid w:val="00015F7C"/>
    <w:rsid w:val="00016DFD"/>
    <w:rsid w:val="00026FAE"/>
    <w:rsid w:val="000270FD"/>
    <w:rsid w:val="0004349B"/>
    <w:rsid w:val="0005564A"/>
    <w:rsid w:val="000878B4"/>
    <w:rsid w:val="00090329"/>
    <w:rsid w:val="000A5CB3"/>
    <w:rsid w:val="000B224A"/>
    <w:rsid w:val="000D0CA0"/>
    <w:rsid w:val="000D3494"/>
    <w:rsid w:val="000D3F54"/>
    <w:rsid w:val="000D5A70"/>
    <w:rsid w:val="000D78B1"/>
    <w:rsid w:val="000E1D43"/>
    <w:rsid w:val="000E1EAA"/>
    <w:rsid w:val="000F1980"/>
    <w:rsid w:val="000F1A2D"/>
    <w:rsid w:val="00104F4B"/>
    <w:rsid w:val="001174BE"/>
    <w:rsid w:val="0012440B"/>
    <w:rsid w:val="00124644"/>
    <w:rsid w:val="00160E33"/>
    <w:rsid w:val="00166751"/>
    <w:rsid w:val="00167984"/>
    <w:rsid w:val="00185D76"/>
    <w:rsid w:val="00187A86"/>
    <w:rsid w:val="001A3852"/>
    <w:rsid w:val="001A6BB1"/>
    <w:rsid w:val="001B452B"/>
    <w:rsid w:val="001C351B"/>
    <w:rsid w:val="001C63AF"/>
    <w:rsid w:val="001C6571"/>
    <w:rsid w:val="001D675A"/>
    <w:rsid w:val="001E3B35"/>
    <w:rsid w:val="00205B48"/>
    <w:rsid w:val="002129C7"/>
    <w:rsid w:val="00222010"/>
    <w:rsid w:val="00225362"/>
    <w:rsid w:val="00235613"/>
    <w:rsid w:val="002406EF"/>
    <w:rsid w:val="00256425"/>
    <w:rsid w:val="00266CF8"/>
    <w:rsid w:val="00292813"/>
    <w:rsid w:val="002C0AD3"/>
    <w:rsid w:val="002C739D"/>
    <w:rsid w:val="002D2AF4"/>
    <w:rsid w:val="002D4CB5"/>
    <w:rsid w:val="002E7EBF"/>
    <w:rsid w:val="00300647"/>
    <w:rsid w:val="00325464"/>
    <w:rsid w:val="00327DCF"/>
    <w:rsid w:val="00344F10"/>
    <w:rsid w:val="00374211"/>
    <w:rsid w:val="00375C64"/>
    <w:rsid w:val="00385BAB"/>
    <w:rsid w:val="00390292"/>
    <w:rsid w:val="003B5DAE"/>
    <w:rsid w:val="003B6593"/>
    <w:rsid w:val="003B78B5"/>
    <w:rsid w:val="003D1E20"/>
    <w:rsid w:val="003D7819"/>
    <w:rsid w:val="003F2D89"/>
    <w:rsid w:val="003F560A"/>
    <w:rsid w:val="004306A1"/>
    <w:rsid w:val="00461CC7"/>
    <w:rsid w:val="00466E89"/>
    <w:rsid w:val="004809AF"/>
    <w:rsid w:val="00481322"/>
    <w:rsid w:val="0048282D"/>
    <w:rsid w:val="004A240B"/>
    <w:rsid w:val="004A5753"/>
    <w:rsid w:val="004B5ED9"/>
    <w:rsid w:val="004B7472"/>
    <w:rsid w:val="004C1F29"/>
    <w:rsid w:val="004C338B"/>
    <w:rsid w:val="004E6A24"/>
    <w:rsid w:val="004E70A6"/>
    <w:rsid w:val="004F09BF"/>
    <w:rsid w:val="00510D8A"/>
    <w:rsid w:val="0051621A"/>
    <w:rsid w:val="005326D6"/>
    <w:rsid w:val="00542DDF"/>
    <w:rsid w:val="00565316"/>
    <w:rsid w:val="00572827"/>
    <w:rsid w:val="00595E1E"/>
    <w:rsid w:val="005A657B"/>
    <w:rsid w:val="005C0E52"/>
    <w:rsid w:val="005D23EC"/>
    <w:rsid w:val="005E7959"/>
    <w:rsid w:val="00612B54"/>
    <w:rsid w:val="00622A6E"/>
    <w:rsid w:val="00683B58"/>
    <w:rsid w:val="006A1606"/>
    <w:rsid w:val="006A431F"/>
    <w:rsid w:val="006D632D"/>
    <w:rsid w:val="006F1777"/>
    <w:rsid w:val="0070663B"/>
    <w:rsid w:val="0071346F"/>
    <w:rsid w:val="00737F52"/>
    <w:rsid w:val="00737F75"/>
    <w:rsid w:val="00745454"/>
    <w:rsid w:val="00770006"/>
    <w:rsid w:val="00780EC8"/>
    <w:rsid w:val="007A164A"/>
    <w:rsid w:val="007D226C"/>
    <w:rsid w:val="007D55DC"/>
    <w:rsid w:val="007E4896"/>
    <w:rsid w:val="007E6151"/>
    <w:rsid w:val="007F4087"/>
    <w:rsid w:val="007F7D48"/>
    <w:rsid w:val="00804290"/>
    <w:rsid w:val="00820C4C"/>
    <w:rsid w:val="00821D15"/>
    <w:rsid w:val="0082380B"/>
    <w:rsid w:val="00832B5D"/>
    <w:rsid w:val="00835607"/>
    <w:rsid w:val="008711AF"/>
    <w:rsid w:val="008B12AE"/>
    <w:rsid w:val="008B1733"/>
    <w:rsid w:val="008E1654"/>
    <w:rsid w:val="008E7C84"/>
    <w:rsid w:val="00900986"/>
    <w:rsid w:val="009112EB"/>
    <w:rsid w:val="00914F49"/>
    <w:rsid w:val="0091656C"/>
    <w:rsid w:val="00924E73"/>
    <w:rsid w:val="00935A61"/>
    <w:rsid w:val="00936D5D"/>
    <w:rsid w:val="009866A2"/>
    <w:rsid w:val="00997DD9"/>
    <w:rsid w:val="009C193B"/>
    <w:rsid w:val="009C1CA7"/>
    <w:rsid w:val="009E7D8E"/>
    <w:rsid w:val="009F1463"/>
    <w:rsid w:val="00A07486"/>
    <w:rsid w:val="00A121FD"/>
    <w:rsid w:val="00A232C4"/>
    <w:rsid w:val="00A24F43"/>
    <w:rsid w:val="00A253AF"/>
    <w:rsid w:val="00A3196E"/>
    <w:rsid w:val="00A3697D"/>
    <w:rsid w:val="00A37F3B"/>
    <w:rsid w:val="00A46614"/>
    <w:rsid w:val="00A8299F"/>
    <w:rsid w:val="00A8659B"/>
    <w:rsid w:val="00AA0FD0"/>
    <w:rsid w:val="00AA65AC"/>
    <w:rsid w:val="00AF70B1"/>
    <w:rsid w:val="00B108F9"/>
    <w:rsid w:val="00B248B0"/>
    <w:rsid w:val="00B262CF"/>
    <w:rsid w:val="00B331FC"/>
    <w:rsid w:val="00B40C08"/>
    <w:rsid w:val="00B47E01"/>
    <w:rsid w:val="00B75F0E"/>
    <w:rsid w:val="00B9495D"/>
    <w:rsid w:val="00BB010B"/>
    <w:rsid w:val="00BB609F"/>
    <w:rsid w:val="00BC535F"/>
    <w:rsid w:val="00BD7726"/>
    <w:rsid w:val="00BE34ED"/>
    <w:rsid w:val="00BE4C87"/>
    <w:rsid w:val="00BF21C3"/>
    <w:rsid w:val="00BF737E"/>
    <w:rsid w:val="00C0544D"/>
    <w:rsid w:val="00C1355D"/>
    <w:rsid w:val="00C45BC2"/>
    <w:rsid w:val="00C4794C"/>
    <w:rsid w:val="00C56D3B"/>
    <w:rsid w:val="00C577DE"/>
    <w:rsid w:val="00C617EA"/>
    <w:rsid w:val="00C66FDE"/>
    <w:rsid w:val="00C807E5"/>
    <w:rsid w:val="00C84761"/>
    <w:rsid w:val="00C93B45"/>
    <w:rsid w:val="00CC2FF3"/>
    <w:rsid w:val="00CC454D"/>
    <w:rsid w:val="00CD2B23"/>
    <w:rsid w:val="00CE00FA"/>
    <w:rsid w:val="00CE4146"/>
    <w:rsid w:val="00CE5017"/>
    <w:rsid w:val="00CF5DFF"/>
    <w:rsid w:val="00D00863"/>
    <w:rsid w:val="00D02EFF"/>
    <w:rsid w:val="00D04ADA"/>
    <w:rsid w:val="00D15933"/>
    <w:rsid w:val="00D63983"/>
    <w:rsid w:val="00D6725A"/>
    <w:rsid w:val="00D6796C"/>
    <w:rsid w:val="00D76836"/>
    <w:rsid w:val="00D76EC8"/>
    <w:rsid w:val="00DA54C1"/>
    <w:rsid w:val="00DB4255"/>
    <w:rsid w:val="00DB785F"/>
    <w:rsid w:val="00DD2C15"/>
    <w:rsid w:val="00DD3150"/>
    <w:rsid w:val="00DE28D7"/>
    <w:rsid w:val="00DE5677"/>
    <w:rsid w:val="00DF51B8"/>
    <w:rsid w:val="00E0382B"/>
    <w:rsid w:val="00E04DE1"/>
    <w:rsid w:val="00E07C7A"/>
    <w:rsid w:val="00E12FFE"/>
    <w:rsid w:val="00E20F29"/>
    <w:rsid w:val="00E24B70"/>
    <w:rsid w:val="00E32255"/>
    <w:rsid w:val="00E32EDD"/>
    <w:rsid w:val="00E32EE1"/>
    <w:rsid w:val="00E33D5E"/>
    <w:rsid w:val="00E40968"/>
    <w:rsid w:val="00E42D7A"/>
    <w:rsid w:val="00E6191D"/>
    <w:rsid w:val="00E672A4"/>
    <w:rsid w:val="00E73585"/>
    <w:rsid w:val="00EA1410"/>
    <w:rsid w:val="00EC0088"/>
    <w:rsid w:val="00ED451D"/>
    <w:rsid w:val="00EF6800"/>
    <w:rsid w:val="00F060CB"/>
    <w:rsid w:val="00F07BE3"/>
    <w:rsid w:val="00F07C0E"/>
    <w:rsid w:val="00F1250A"/>
    <w:rsid w:val="00F15EB1"/>
    <w:rsid w:val="00F20A86"/>
    <w:rsid w:val="00F27CBF"/>
    <w:rsid w:val="00F423F2"/>
    <w:rsid w:val="00F51774"/>
    <w:rsid w:val="00F53C4E"/>
    <w:rsid w:val="00F76B61"/>
    <w:rsid w:val="00F93DA3"/>
    <w:rsid w:val="00FA6A2A"/>
    <w:rsid w:val="00FB1166"/>
    <w:rsid w:val="00FB25A5"/>
    <w:rsid w:val="00FC4CAB"/>
    <w:rsid w:val="00FD3A69"/>
    <w:rsid w:val="00FD508D"/>
    <w:rsid w:val="00FD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B7CD7"/>
  <w15:docId w15:val="{B7AFA3F1-F63B-4758-BC29-51433E6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0E"/>
    <w:pPr>
      <w:spacing w:before="120" w:after="120" w:line="276" w:lineRule="auto"/>
    </w:pPr>
    <w:rPr>
      <w:lang w:eastAsia="en-US" w:bidi="en-US"/>
    </w:rPr>
  </w:style>
  <w:style w:type="paragraph" w:styleId="Heading1">
    <w:name w:val="heading 1"/>
    <w:basedOn w:val="Normal"/>
    <w:next w:val="Normal"/>
    <w:link w:val="Heading1Char"/>
    <w:uiPriority w:val="9"/>
    <w:qFormat/>
    <w:rsid w:val="00C66FDE"/>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026F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C66FDE"/>
    <w:pPr>
      <w:numPr>
        <w:ilvl w:val="2"/>
        <w:numId w:val="1"/>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C66FDE"/>
    <w:pPr>
      <w:numPr>
        <w:ilvl w:val="3"/>
        <w:numId w:val="1"/>
      </w:num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rsid w:val="00C66FDE"/>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C66FDE"/>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C66FDE"/>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C66FDE"/>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6FDE"/>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7EBF"/>
    <w:pPr>
      <w:tabs>
        <w:tab w:val="center" w:pos="4153"/>
        <w:tab w:val="right" w:pos="8306"/>
      </w:tabs>
    </w:pPr>
  </w:style>
  <w:style w:type="paragraph" w:styleId="Footer">
    <w:name w:val="footer"/>
    <w:basedOn w:val="Normal"/>
    <w:semiHidden/>
    <w:rsid w:val="002E7EBF"/>
    <w:pPr>
      <w:tabs>
        <w:tab w:val="center" w:pos="4153"/>
        <w:tab w:val="right" w:pos="8306"/>
      </w:tabs>
    </w:pPr>
  </w:style>
  <w:style w:type="character" w:styleId="PageNumber">
    <w:name w:val="page number"/>
    <w:basedOn w:val="DefaultParagraphFont"/>
    <w:semiHidden/>
    <w:rsid w:val="002E7EBF"/>
  </w:style>
  <w:style w:type="paragraph" w:styleId="BodyTextIndent2">
    <w:name w:val="Body Text Indent 2"/>
    <w:basedOn w:val="Normal"/>
    <w:semiHidden/>
    <w:rsid w:val="002E7EBF"/>
    <w:pPr>
      <w:ind w:left="1440"/>
    </w:pPr>
    <w:rPr>
      <w:color w:val="FF0000"/>
    </w:rPr>
  </w:style>
  <w:style w:type="paragraph" w:styleId="BodyTextIndent">
    <w:name w:val="Body Text Indent"/>
    <w:basedOn w:val="Normal"/>
    <w:semiHidden/>
    <w:rsid w:val="002E7EBF"/>
    <w:pPr>
      <w:ind w:left="1440"/>
    </w:pPr>
    <w:rPr>
      <w:b/>
      <w:bCs/>
    </w:rPr>
  </w:style>
  <w:style w:type="paragraph" w:styleId="BodyTextIndent3">
    <w:name w:val="Body Text Indent 3"/>
    <w:basedOn w:val="Normal"/>
    <w:semiHidden/>
    <w:rsid w:val="002E7EBF"/>
    <w:pPr>
      <w:ind w:left="1440"/>
    </w:pPr>
  </w:style>
  <w:style w:type="character" w:customStyle="1" w:styleId="Heading1Char">
    <w:name w:val="Heading 1 Char"/>
    <w:basedOn w:val="DefaultParagraphFont"/>
    <w:link w:val="Heading1"/>
    <w:uiPriority w:val="9"/>
    <w:rsid w:val="00C66FDE"/>
    <w:rPr>
      <w:b/>
      <w:bCs/>
      <w:caps/>
      <w:color w:val="FFFFFF"/>
      <w:spacing w:val="15"/>
      <w:sz w:val="22"/>
      <w:szCs w:val="22"/>
      <w:shd w:val="clear" w:color="auto" w:fill="4F81BD"/>
      <w:lang w:eastAsia="en-US" w:bidi="en-US"/>
    </w:rPr>
  </w:style>
  <w:style w:type="character" w:customStyle="1" w:styleId="Heading2Char">
    <w:name w:val="Heading 2 Char"/>
    <w:basedOn w:val="DefaultParagraphFont"/>
    <w:link w:val="Heading2"/>
    <w:uiPriority w:val="9"/>
    <w:rsid w:val="00026FAE"/>
    <w:rPr>
      <w:caps/>
      <w:spacing w:val="15"/>
      <w:sz w:val="22"/>
      <w:szCs w:val="22"/>
      <w:shd w:val="clear" w:color="auto" w:fill="DBE5F1"/>
      <w:lang w:eastAsia="en-US" w:bidi="en-US"/>
    </w:rPr>
  </w:style>
  <w:style w:type="character" w:customStyle="1" w:styleId="Heading3Char">
    <w:name w:val="Heading 3 Char"/>
    <w:basedOn w:val="DefaultParagraphFont"/>
    <w:link w:val="Heading3"/>
    <w:uiPriority w:val="9"/>
    <w:rsid w:val="00C66FDE"/>
    <w:rPr>
      <w:caps/>
      <w:color w:val="243F60"/>
      <w:spacing w:val="15"/>
      <w:sz w:val="22"/>
      <w:szCs w:val="22"/>
      <w:lang w:eastAsia="en-US" w:bidi="en-US"/>
    </w:rPr>
  </w:style>
  <w:style w:type="character" w:customStyle="1" w:styleId="Heading4Char">
    <w:name w:val="Heading 4 Char"/>
    <w:basedOn w:val="DefaultParagraphFont"/>
    <w:link w:val="Heading4"/>
    <w:uiPriority w:val="9"/>
    <w:rsid w:val="00C66FDE"/>
    <w:rPr>
      <w:caps/>
      <w:color w:val="365F91"/>
      <w:spacing w:val="10"/>
      <w:sz w:val="22"/>
      <w:szCs w:val="22"/>
      <w:lang w:eastAsia="en-US" w:bidi="en-US"/>
    </w:rPr>
  </w:style>
  <w:style w:type="character" w:customStyle="1" w:styleId="Heading5Char">
    <w:name w:val="Heading 5 Char"/>
    <w:basedOn w:val="DefaultParagraphFont"/>
    <w:link w:val="Heading5"/>
    <w:uiPriority w:val="9"/>
    <w:rsid w:val="00C66FDE"/>
    <w:rPr>
      <w:caps/>
      <w:color w:val="365F91"/>
      <w:spacing w:val="10"/>
      <w:sz w:val="22"/>
      <w:szCs w:val="22"/>
      <w:lang w:eastAsia="en-US" w:bidi="en-US"/>
    </w:rPr>
  </w:style>
  <w:style w:type="character" w:customStyle="1" w:styleId="Heading6Char">
    <w:name w:val="Heading 6 Char"/>
    <w:basedOn w:val="DefaultParagraphFont"/>
    <w:link w:val="Heading6"/>
    <w:uiPriority w:val="9"/>
    <w:semiHidden/>
    <w:rsid w:val="00C66FDE"/>
    <w:rPr>
      <w:caps/>
      <w:color w:val="365F91"/>
      <w:spacing w:val="10"/>
      <w:sz w:val="22"/>
      <w:szCs w:val="22"/>
      <w:lang w:eastAsia="en-US" w:bidi="en-US"/>
    </w:rPr>
  </w:style>
  <w:style w:type="character" w:customStyle="1" w:styleId="Heading7Char">
    <w:name w:val="Heading 7 Char"/>
    <w:basedOn w:val="DefaultParagraphFont"/>
    <w:link w:val="Heading7"/>
    <w:uiPriority w:val="9"/>
    <w:semiHidden/>
    <w:rsid w:val="00C66FDE"/>
    <w:rPr>
      <w:caps/>
      <w:color w:val="365F91"/>
      <w:spacing w:val="10"/>
      <w:sz w:val="22"/>
      <w:szCs w:val="22"/>
      <w:lang w:eastAsia="en-US" w:bidi="en-US"/>
    </w:rPr>
  </w:style>
  <w:style w:type="character" w:customStyle="1" w:styleId="Heading8Char">
    <w:name w:val="Heading 8 Char"/>
    <w:basedOn w:val="DefaultParagraphFont"/>
    <w:link w:val="Heading8"/>
    <w:uiPriority w:val="9"/>
    <w:semiHidden/>
    <w:rsid w:val="00C66FDE"/>
    <w:rPr>
      <w:caps/>
      <w:spacing w:val="10"/>
      <w:sz w:val="18"/>
      <w:szCs w:val="18"/>
      <w:lang w:eastAsia="en-US" w:bidi="en-US"/>
    </w:rPr>
  </w:style>
  <w:style w:type="character" w:customStyle="1" w:styleId="Heading9Char">
    <w:name w:val="Heading 9 Char"/>
    <w:basedOn w:val="DefaultParagraphFont"/>
    <w:link w:val="Heading9"/>
    <w:uiPriority w:val="9"/>
    <w:semiHidden/>
    <w:rsid w:val="00C66FDE"/>
    <w:rPr>
      <w:i/>
      <w:caps/>
      <w:spacing w:val="10"/>
      <w:sz w:val="18"/>
      <w:szCs w:val="18"/>
      <w:lang w:eastAsia="en-US" w:bidi="en-US"/>
    </w:rPr>
  </w:style>
  <w:style w:type="paragraph" w:styleId="Caption">
    <w:name w:val="caption"/>
    <w:basedOn w:val="Normal"/>
    <w:next w:val="Normal"/>
    <w:uiPriority w:val="35"/>
    <w:semiHidden/>
    <w:unhideWhenUsed/>
    <w:qFormat/>
    <w:rsid w:val="00C66FDE"/>
    <w:rPr>
      <w:b/>
      <w:bCs/>
      <w:color w:val="365F91"/>
      <w:sz w:val="16"/>
      <w:szCs w:val="16"/>
    </w:rPr>
  </w:style>
  <w:style w:type="paragraph" w:styleId="Title">
    <w:name w:val="Title"/>
    <w:basedOn w:val="Normal"/>
    <w:next w:val="Normal"/>
    <w:link w:val="TitleChar"/>
    <w:qFormat/>
    <w:rsid w:val="00C66FDE"/>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C66FDE"/>
    <w:rPr>
      <w:caps/>
      <w:color w:val="4F81BD"/>
      <w:spacing w:val="10"/>
      <w:kern w:val="28"/>
      <w:sz w:val="52"/>
      <w:szCs w:val="52"/>
    </w:rPr>
  </w:style>
  <w:style w:type="paragraph" w:styleId="Subtitle">
    <w:name w:val="Subtitle"/>
    <w:basedOn w:val="Normal"/>
    <w:next w:val="Normal"/>
    <w:link w:val="SubtitleChar"/>
    <w:uiPriority w:val="11"/>
    <w:qFormat/>
    <w:rsid w:val="00C66FDE"/>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C66FDE"/>
    <w:rPr>
      <w:caps/>
      <w:color w:val="595959"/>
      <w:spacing w:val="10"/>
      <w:sz w:val="24"/>
      <w:szCs w:val="24"/>
    </w:rPr>
  </w:style>
  <w:style w:type="character" w:styleId="Strong">
    <w:name w:val="Strong"/>
    <w:uiPriority w:val="22"/>
    <w:qFormat/>
    <w:rsid w:val="00C66FDE"/>
    <w:rPr>
      <w:b/>
      <w:bCs/>
    </w:rPr>
  </w:style>
  <w:style w:type="character" w:styleId="Emphasis">
    <w:name w:val="Emphasis"/>
    <w:uiPriority w:val="20"/>
    <w:qFormat/>
    <w:rsid w:val="00C66FDE"/>
    <w:rPr>
      <w:caps/>
      <w:color w:val="243F60"/>
      <w:spacing w:val="5"/>
    </w:rPr>
  </w:style>
  <w:style w:type="paragraph" w:styleId="NoSpacing">
    <w:name w:val="No Spacing"/>
    <w:basedOn w:val="Normal"/>
    <w:link w:val="NoSpacingChar"/>
    <w:uiPriority w:val="1"/>
    <w:qFormat/>
    <w:rsid w:val="00C66FDE"/>
    <w:pPr>
      <w:spacing w:before="0" w:after="0" w:line="240" w:lineRule="auto"/>
    </w:pPr>
  </w:style>
  <w:style w:type="character" w:customStyle="1" w:styleId="NoSpacingChar">
    <w:name w:val="No Spacing Char"/>
    <w:basedOn w:val="DefaultParagraphFont"/>
    <w:link w:val="NoSpacing"/>
    <w:uiPriority w:val="1"/>
    <w:rsid w:val="00C66FDE"/>
    <w:rPr>
      <w:sz w:val="20"/>
      <w:szCs w:val="20"/>
    </w:rPr>
  </w:style>
  <w:style w:type="paragraph" w:styleId="ListParagraph">
    <w:name w:val="List Paragraph"/>
    <w:basedOn w:val="Normal"/>
    <w:uiPriority w:val="34"/>
    <w:qFormat/>
    <w:rsid w:val="00C66FDE"/>
    <w:pPr>
      <w:ind w:left="720"/>
      <w:contextualSpacing/>
    </w:pPr>
  </w:style>
  <w:style w:type="paragraph" w:styleId="Quote">
    <w:name w:val="Quote"/>
    <w:basedOn w:val="Normal"/>
    <w:next w:val="Normal"/>
    <w:link w:val="QuoteChar"/>
    <w:uiPriority w:val="29"/>
    <w:qFormat/>
    <w:rsid w:val="00C66FDE"/>
    <w:rPr>
      <w:i/>
      <w:iCs/>
    </w:rPr>
  </w:style>
  <w:style w:type="character" w:customStyle="1" w:styleId="QuoteChar">
    <w:name w:val="Quote Char"/>
    <w:basedOn w:val="DefaultParagraphFont"/>
    <w:link w:val="Quote"/>
    <w:uiPriority w:val="29"/>
    <w:rsid w:val="00C66FDE"/>
    <w:rPr>
      <w:i/>
      <w:iCs/>
      <w:sz w:val="20"/>
      <w:szCs w:val="20"/>
    </w:rPr>
  </w:style>
  <w:style w:type="paragraph" w:styleId="IntenseQuote">
    <w:name w:val="Intense Quote"/>
    <w:basedOn w:val="Normal"/>
    <w:next w:val="Normal"/>
    <w:link w:val="IntenseQuoteChar"/>
    <w:uiPriority w:val="30"/>
    <w:qFormat/>
    <w:rsid w:val="00C66FD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C66FDE"/>
    <w:rPr>
      <w:i/>
      <w:iCs/>
      <w:color w:val="4F81BD"/>
      <w:sz w:val="20"/>
      <w:szCs w:val="20"/>
    </w:rPr>
  </w:style>
  <w:style w:type="character" w:styleId="SubtleEmphasis">
    <w:name w:val="Subtle Emphasis"/>
    <w:uiPriority w:val="19"/>
    <w:qFormat/>
    <w:rsid w:val="00C66FDE"/>
    <w:rPr>
      <w:i/>
      <w:iCs/>
      <w:color w:val="243F60"/>
    </w:rPr>
  </w:style>
  <w:style w:type="character" w:styleId="IntenseEmphasis">
    <w:name w:val="Intense Emphasis"/>
    <w:uiPriority w:val="21"/>
    <w:qFormat/>
    <w:rsid w:val="00C66FDE"/>
    <w:rPr>
      <w:b/>
      <w:bCs/>
      <w:caps/>
      <w:color w:val="243F60"/>
      <w:spacing w:val="10"/>
    </w:rPr>
  </w:style>
  <w:style w:type="character" w:styleId="SubtleReference">
    <w:name w:val="Subtle Reference"/>
    <w:uiPriority w:val="31"/>
    <w:qFormat/>
    <w:rsid w:val="00C66FDE"/>
    <w:rPr>
      <w:b/>
      <w:bCs/>
      <w:color w:val="4F81BD"/>
    </w:rPr>
  </w:style>
  <w:style w:type="character" w:styleId="IntenseReference">
    <w:name w:val="Intense Reference"/>
    <w:uiPriority w:val="32"/>
    <w:qFormat/>
    <w:rsid w:val="00C66FDE"/>
    <w:rPr>
      <w:b/>
      <w:bCs/>
      <w:i/>
      <w:iCs/>
      <w:caps/>
      <w:color w:val="4F81BD"/>
    </w:rPr>
  </w:style>
  <w:style w:type="character" w:styleId="BookTitle">
    <w:name w:val="Book Title"/>
    <w:uiPriority w:val="33"/>
    <w:qFormat/>
    <w:rsid w:val="00C66FDE"/>
    <w:rPr>
      <w:b/>
      <w:bCs/>
      <w:i/>
      <w:iCs/>
      <w:spacing w:val="9"/>
    </w:rPr>
  </w:style>
  <w:style w:type="paragraph" w:styleId="TOCHeading">
    <w:name w:val="TOC Heading"/>
    <w:basedOn w:val="Heading1"/>
    <w:next w:val="Normal"/>
    <w:uiPriority w:val="39"/>
    <w:semiHidden/>
    <w:unhideWhenUsed/>
    <w:qFormat/>
    <w:rsid w:val="00C66FDE"/>
    <w:pPr>
      <w:outlineLvl w:val="9"/>
    </w:pPr>
  </w:style>
  <w:style w:type="paragraph" w:styleId="DocumentMap">
    <w:name w:val="Document Map"/>
    <w:basedOn w:val="Normal"/>
    <w:link w:val="DocumentMapChar"/>
    <w:uiPriority w:val="99"/>
    <w:semiHidden/>
    <w:unhideWhenUsed/>
    <w:rsid w:val="00C66FDE"/>
    <w:rPr>
      <w:rFonts w:ascii="Tahoma" w:hAnsi="Tahoma" w:cs="Tahoma"/>
      <w:sz w:val="16"/>
      <w:szCs w:val="16"/>
    </w:rPr>
  </w:style>
  <w:style w:type="character" w:customStyle="1" w:styleId="DocumentMapChar">
    <w:name w:val="Document Map Char"/>
    <w:basedOn w:val="DefaultParagraphFont"/>
    <w:link w:val="DocumentMap"/>
    <w:uiPriority w:val="99"/>
    <w:semiHidden/>
    <w:rsid w:val="00C66FDE"/>
    <w:rPr>
      <w:rFonts w:ascii="Tahoma" w:hAnsi="Tahoma" w:cs="Tahoma"/>
      <w:sz w:val="16"/>
      <w:szCs w:val="16"/>
    </w:rPr>
  </w:style>
  <w:style w:type="paragraph" w:styleId="NormalWeb">
    <w:name w:val="Normal (Web)"/>
    <w:basedOn w:val="Normal"/>
    <w:uiPriority w:val="99"/>
    <w:semiHidden/>
    <w:unhideWhenUsed/>
    <w:rsid w:val="00DA54C1"/>
    <w:pPr>
      <w:spacing w:before="100" w:beforeAutospacing="1" w:after="100" w:afterAutospacing="1" w:line="240" w:lineRule="auto"/>
    </w:pPr>
    <w:rPr>
      <w:rFonts w:ascii="Times New Roman" w:hAnsi="Times New Roman"/>
      <w:sz w:val="24"/>
      <w:szCs w:val="24"/>
      <w:lang w:eastAsia="en-GB" w:bidi="ar-SA"/>
    </w:rPr>
  </w:style>
  <w:style w:type="character" w:styleId="Hyperlink">
    <w:name w:val="Hyperlink"/>
    <w:basedOn w:val="DefaultParagraphFont"/>
    <w:uiPriority w:val="99"/>
    <w:unhideWhenUsed/>
    <w:rsid w:val="00344F10"/>
    <w:rPr>
      <w:color w:val="0000FF"/>
      <w:u w:val="single"/>
    </w:rPr>
  </w:style>
  <w:style w:type="paragraph" w:styleId="TOC1">
    <w:name w:val="toc 1"/>
    <w:basedOn w:val="NoSpacing"/>
    <w:next w:val="Normal"/>
    <w:autoRedefine/>
    <w:uiPriority w:val="39"/>
    <w:unhideWhenUsed/>
    <w:rsid w:val="00B9495D"/>
    <w:pPr>
      <w:spacing w:before="120" w:after="120"/>
    </w:pPr>
  </w:style>
  <w:style w:type="paragraph" w:styleId="TOC2">
    <w:name w:val="toc 2"/>
    <w:basedOn w:val="NoSpacing"/>
    <w:next w:val="Normal"/>
    <w:autoRedefine/>
    <w:uiPriority w:val="39"/>
    <w:unhideWhenUsed/>
    <w:rsid w:val="00B9495D"/>
    <w:pPr>
      <w:spacing w:before="120" w:after="120"/>
      <w:ind w:left="200"/>
    </w:pPr>
  </w:style>
  <w:style w:type="paragraph" w:styleId="TOC3">
    <w:name w:val="toc 3"/>
    <w:basedOn w:val="NoSpacing"/>
    <w:next w:val="Normal"/>
    <w:autoRedefine/>
    <w:uiPriority w:val="39"/>
    <w:unhideWhenUsed/>
    <w:rsid w:val="00B9495D"/>
    <w:pPr>
      <w:ind w:left="400"/>
    </w:pPr>
  </w:style>
  <w:style w:type="paragraph" w:styleId="TOC4">
    <w:name w:val="toc 4"/>
    <w:basedOn w:val="Normal"/>
    <w:next w:val="Normal"/>
    <w:autoRedefine/>
    <w:uiPriority w:val="39"/>
    <w:unhideWhenUsed/>
    <w:rsid w:val="00B9495D"/>
    <w:pPr>
      <w:spacing w:before="0" w:after="100"/>
      <w:ind w:left="660"/>
    </w:pPr>
    <w:rPr>
      <w:sz w:val="22"/>
      <w:szCs w:val="22"/>
      <w:lang w:eastAsia="en-GB" w:bidi="ar-SA"/>
    </w:rPr>
  </w:style>
  <w:style w:type="paragraph" w:styleId="TOC5">
    <w:name w:val="toc 5"/>
    <w:basedOn w:val="Normal"/>
    <w:next w:val="Normal"/>
    <w:autoRedefine/>
    <w:uiPriority w:val="39"/>
    <w:unhideWhenUsed/>
    <w:rsid w:val="00B9495D"/>
    <w:pPr>
      <w:spacing w:before="0" w:after="100"/>
      <w:ind w:left="880"/>
    </w:pPr>
    <w:rPr>
      <w:sz w:val="22"/>
      <w:szCs w:val="22"/>
      <w:lang w:eastAsia="en-GB" w:bidi="ar-SA"/>
    </w:rPr>
  </w:style>
  <w:style w:type="paragraph" w:styleId="TOC6">
    <w:name w:val="toc 6"/>
    <w:basedOn w:val="Normal"/>
    <w:next w:val="Normal"/>
    <w:autoRedefine/>
    <w:uiPriority w:val="39"/>
    <w:unhideWhenUsed/>
    <w:rsid w:val="00B9495D"/>
    <w:pPr>
      <w:spacing w:before="0" w:after="100"/>
      <w:ind w:left="1100"/>
    </w:pPr>
    <w:rPr>
      <w:sz w:val="22"/>
      <w:szCs w:val="22"/>
      <w:lang w:eastAsia="en-GB" w:bidi="ar-SA"/>
    </w:rPr>
  </w:style>
  <w:style w:type="paragraph" w:styleId="TOC7">
    <w:name w:val="toc 7"/>
    <w:basedOn w:val="Normal"/>
    <w:next w:val="Normal"/>
    <w:autoRedefine/>
    <w:uiPriority w:val="39"/>
    <w:unhideWhenUsed/>
    <w:rsid w:val="00B9495D"/>
    <w:pPr>
      <w:spacing w:before="0" w:after="100"/>
      <w:ind w:left="1320"/>
    </w:pPr>
    <w:rPr>
      <w:sz w:val="22"/>
      <w:szCs w:val="22"/>
      <w:lang w:eastAsia="en-GB" w:bidi="ar-SA"/>
    </w:rPr>
  </w:style>
  <w:style w:type="paragraph" w:styleId="TOC8">
    <w:name w:val="toc 8"/>
    <w:basedOn w:val="Normal"/>
    <w:next w:val="Normal"/>
    <w:autoRedefine/>
    <w:uiPriority w:val="39"/>
    <w:unhideWhenUsed/>
    <w:rsid w:val="00B9495D"/>
    <w:pPr>
      <w:spacing w:before="0" w:after="100"/>
      <w:ind w:left="1540"/>
    </w:pPr>
    <w:rPr>
      <w:sz w:val="22"/>
      <w:szCs w:val="22"/>
      <w:lang w:eastAsia="en-GB" w:bidi="ar-SA"/>
    </w:rPr>
  </w:style>
  <w:style w:type="paragraph" w:styleId="TOC9">
    <w:name w:val="toc 9"/>
    <w:basedOn w:val="Normal"/>
    <w:next w:val="Normal"/>
    <w:autoRedefine/>
    <w:uiPriority w:val="39"/>
    <w:unhideWhenUsed/>
    <w:rsid w:val="00B9495D"/>
    <w:pPr>
      <w:spacing w:before="0" w:after="100"/>
      <w:ind w:left="1760"/>
    </w:pPr>
    <w:rPr>
      <w:sz w:val="22"/>
      <w:szCs w:val="22"/>
      <w:lang w:eastAsia="en-GB" w:bidi="ar-SA"/>
    </w:rPr>
  </w:style>
  <w:style w:type="table" w:styleId="TableGrid">
    <w:name w:val="Table Grid"/>
    <w:basedOn w:val="TableNormal"/>
    <w:uiPriority w:val="59"/>
    <w:rsid w:val="004828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42D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DF"/>
    <w:rPr>
      <w:rFonts w:ascii="Tahoma" w:hAnsi="Tahoma" w:cs="Tahoma"/>
      <w:sz w:val="16"/>
      <w:szCs w:val="16"/>
      <w:lang w:val="en-US" w:eastAsia="en-US" w:bidi="en-US"/>
    </w:rPr>
  </w:style>
  <w:style w:type="paragraph" w:customStyle="1" w:styleId="Compliance">
    <w:name w:val="Compliance"/>
    <w:basedOn w:val="Normal"/>
    <w:link w:val="ComplianceChar"/>
    <w:rsid w:val="007F4087"/>
    <w:rPr>
      <w:b/>
      <w:color w:val="00B050"/>
    </w:rPr>
  </w:style>
  <w:style w:type="paragraph" w:customStyle="1" w:styleId="Non-Compliance">
    <w:name w:val="Non-Compliance"/>
    <w:basedOn w:val="Compliance"/>
    <w:link w:val="Non-ComplianceChar"/>
    <w:rsid w:val="007F4087"/>
    <w:rPr>
      <w:color w:val="FF0000"/>
    </w:rPr>
  </w:style>
  <w:style w:type="character" w:customStyle="1" w:styleId="ComplianceChar">
    <w:name w:val="Compliance Char"/>
    <w:basedOn w:val="DefaultParagraphFont"/>
    <w:link w:val="Compliance"/>
    <w:rsid w:val="007F4087"/>
    <w:rPr>
      <w:b/>
      <w:color w:val="00B050"/>
      <w:lang w:val="en-US" w:eastAsia="en-US" w:bidi="en-US"/>
    </w:rPr>
  </w:style>
  <w:style w:type="paragraph" w:styleId="BodyText">
    <w:name w:val="Body Text"/>
    <w:basedOn w:val="Normal"/>
    <w:link w:val="BodyTextChar"/>
    <w:uiPriority w:val="99"/>
    <w:semiHidden/>
    <w:unhideWhenUsed/>
    <w:rsid w:val="00BF737E"/>
  </w:style>
  <w:style w:type="character" w:customStyle="1" w:styleId="Non-ComplianceChar">
    <w:name w:val="Non-Compliance Char"/>
    <w:basedOn w:val="ComplianceChar"/>
    <w:link w:val="Non-Compliance"/>
    <w:rsid w:val="007F4087"/>
    <w:rPr>
      <w:b/>
      <w:color w:val="FF0000"/>
      <w:lang w:val="en-US" w:eastAsia="en-US" w:bidi="en-US"/>
    </w:rPr>
  </w:style>
  <w:style w:type="character" w:customStyle="1" w:styleId="BodyTextChar">
    <w:name w:val="Body Text Char"/>
    <w:basedOn w:val="DefaultParagraphFont"/>
    <w:link w:val="BodyText"/>
    <w:uiPriority w:val="99"/>
    <w:semiHidden/>
    <w:rsid w:val="00BF737E"/>
    <w:rPr>
      <w:lang w:val="en-US" w:eastAsia="en-US" w:bidi="en-US"/>
    </w:rPr>
  </w:style>
  <w:style w:type="paragraph" w:styleId="BodyText2">
    <w:name w:val="Body Text 2"/>
    <w:basedOn w:val="Normal"/>
    <w:link w:val="BodyText2Char"/>
    <w:uiPriority w:val="99"/>
    <w:semiHidden/>
    <w:unhideWhenUsed/>
    <w:rsid w:val="00167984"/>
    <w:pPr>
      <w:spacing w:line="480" w:lineRule="auto"/>
    </w:pPr>
  </w:style>
  <w:style w:type="character" w:customStyle="1" w:styleId="BodyText2Char">
    <w:name w:val="Body Text 2 Char"/>
    <w:basedOn w:val="DefaultParagraphFont"/>
    <w:link w:val="BodyText2"/>
    <w:uiPriority w:val="99"/>
    <w:semiHidden/>
    <w:rsid w:val="00167984"/>
    <w:rPr>
      <w:lang w:eastAsia="en-US" w:bidi="en-US"/>
    </w:rPr>
  </w:style>
  <w:style w:type="character" w:styleId="PlaceholderText">
    <w:name w:val="Placeholder Text"/>
    <w:basedOn w:val="DefaultParagraphFont"/>
    <w:uiPriority w:val="99"/>
    <w:semiHidden/>
    <w:rsid w:val="00936D5D"/>
    <w:rPr>
      <w:color w:val="808080"/>
    </w:rPr>
  </w:style>
  <w:style w:type="character" w:customStyle="1" w:styleId="HeaderChar">
    <w:name w:val="Header Char"/>
    <w:link w:val="Header"/>
    <w:rsid w:val="00804290"/>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8200">
      <w:bodyDiv w:val="1"/>
      <w:marLeft w:val="0"/>
      <w:marRight w:val="0"/>
      <w:marTop w:val="0"/>
      <w:marBottom w:val="0"/>
      <w:divBdr>
        <w:top w:val="none" w:sz="0" w:space="0" w:color="auto"/>
        <w:left w:val="none" w:sz="0" w:space="0" w:color="auto"/>
        <w:bottom w:val="none" w:sz="0" w:space="0" w:color="auto"/>
        <w:right w:val="none" w:sz="0" w:space="0" w:color="auto"/>
      </w:divBdr>
    </w:div>
    <w:div w:id="1636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B83FA6650F5D47B22E245701D9EEEF" ma:contentTypeVersion="8" ma:contentTypeDescription="Create a new document." ma:contentTypeScope="" ma:versionID="a9e2f375f306ff0c9b88c86cab01569e">
  <xsd:schema xmlns:xsd="http://www.w3.org/2001/XMLSchema" xmlns:xs="http://www.w3.org/2001/XMLSchema" xmlns:p="http://schemas.microsoft.com/office/2006/metadata/properties" xmlns:ns2="11ba9be0-4326-4a7f-8e60-3a7fd510da46" xmlns:ns3="e8a686f7-0788-417a-8bf5-1228fac6e289" targetNamespace="http://schemas.microsoft.com/office/2006/metadata/properties" ma:root="true" ma:fieldsID="4b7dbded2b7adbb543f4941a54eb074b" ns2:_="" ns3:_="">
    <xsd:import namespace="11ba9be0-4326-4a7f-8e60-3a7fd510da46"/>
    <xsd:import namespace="e8a686f7-0788-417a-8bf5-1228fac6e289"/>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a9be0-4326-4a7f-8e60-3a7fd510da4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43d5e1d-c19b-466b-924a-2f0224d617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b28ffa0-6e3b-4224-9ca0-3b8ceb77ac3a}" ma:internalName="TaxCatchAll" ma:showField="CatchAllData" ma:web="11ba9be0-4326-4a7f-8e60-3a7fd510da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686f7-0788-417a-8bf5-1228fac6e2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11ba9be0-4326-4a7f-8e60-3a7fd510da46">
      <Terms xmlns="http://schemas.microsoft.com/office/infopath/2007/PartnerControls"/>
    </TaxKeywordTaxHTField>
    <TaxCatchAll xmlns="11ba9be0-4326-4a7f-8e60-3a7fd510da4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6E225-1655-49D9-B983-B60C2C9B6F18}">
  <ds:schemaRefs>
    <ds:schemaRef ds:uri="http://schemas.openxmlformats.org/officeDocument/2006/bibliography"/>
  </ds:schemaRefs>
</ds:datastoreItem>
</file>

<file path=customXml/itemProps2.xml><?xml version="1.0" encoding="utf-8"?>
<ds:datastoreItem xmlns:ds="http://schemas.openxmlformats.org/officeDocument/2006/customXml" ds:itemID="{6ABD0446-8BF9-4FB7-970F-C54D36BBD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a9be0-4326-4a7f-8e60-3a7fd510da46"/>
    <ds:schemaRef ds:uri="e8a686f7-0788-417a-8bf5-1228fac6e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91B3F-15ED-4F88-BF7C-85EEAE738489}">
  <ds:schemaRefs>
    <ds:schemaRef ds:uri="http://schemas.microsoft.com/office/2006/metadata/properties"/>
    <ds:schemaRef ds:uri="http://schemas.microsoft.com/office/infopath/2007/PartnerControls"/>
    <ds:schemaRef ds:uri="11ba9be0-4326-4a7f-8e60-3a7fd510da46"/>
  </ds:schemaRefs>
</ds:datastoreItem>
</file>

<file path=customXml/itemProps4.xml><?xml version="1.0" encoding="utf-8"?>
<ds:datastoreItem xmlns:ds="http://schemas.openxmlformats.org/officeDocument/2006/customXml" ds:itemID="{A25E6F5D-80E4-4565-980A-47E7D5113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Micro Data Communications Ltd</Company>
  <LinksUpToDate>false</LinksUpToDate>
  <CharactersWithSpaces>2088</CharactersWithSpaces>
  <SharedDoc>false</SharedDoc>
  <HLinks>
    <vt:vector size="252" baseType="variant">
      <vt:variant>
        <vt:i4>1245241</vt:i4>
      </vt:variant>
      <vt:variant>
        <vt:i4>248</vt:i4>
      </vt:variant>
      <vt:variant>
        <vt:i4>0</vt:i4>
      </vt:variant>
      <vt:variant>
        <vt:i4>5</vt:i4>
      </vt:variant>
      <vt:variant>
        <vt:lpwstr/>
      </vt:variant>
      <vt:variant>
        <vt:lpwstr>_Toc241482268</vt:lpwstr>
      </vt:variant>
      <vt:variant>
        <vt:i4>1245241</vt:i4>
      </vt:variant>
      <vt:variant>
        <vt:i4>242</vt:i4>
      </vt:variant>
      <vt:variant>
        <vt:i4>0</vt:i4>
      </vt:variant>
      <vt:variant>
        <vt:i4>5</vt:i4>
      </vt:variant>
      <vt:variant>
        <vt:lpwstr/>
      </vt:variant>
      <vt:variant>
        <vt:lpwstr>_Toc241482267</vt:lpwstr>
      </vt:variant>
      <vt:variant>
        <vt:i4>1245241</vt:i4>
      </vt:variant>
      <vt:variant>
        <vt:i4>236</vt:i4>
      </vt:variant>
      <vt:variant>
        <vt:i4>0</vt:i4>
      </vt:variant>
      <vt:variant>
        <vt:i4>5</vt:i4>
      </vt:variant>
      <vt:variant>
        <vt:lpwstr/>
      </vt:variant>
      <vt:variant>
        <vt:lpwstr>_Toc241482266</vt:lpwstr>
      </vt:variant>
      <vt:variant>
        <vt:i4>1245241</vt:i4>
      </vt:variant>
      <vt:variant>
        <vt:i4>230</vt:i4>
      </vt:variant>
      <vt:variant>
        <vt:i4>0</vt:i4>
      </vt:variant>
      <vt:variant>
        <vt:i4>5</vt:i4>
      </vt:variant>
      <vt:variant>
        <vt:lpwstr/>
      </vt:variant>
      <vt:variant>
        <vt:lpwstr>_Toc241482265</vt:lpwstr>
      </vt:variant>
      <vt:variant>
        <vt:i4>1245241</vt:i4>
      </vt:variant>
      <vt:variant>
        <vt:i4>224</vt:i4>
      </vt:variant>
      <vt:variant>
        <vt:i4>0</vt:i4>
      </vt:variant>
      <vt:variant>
        <vt:i4>5</vt:i4>
      </vt:variant>
      <vt:variant>
        <vt:lpwstr/>
      </vt:variant>
      <vt:variant>
        <vt:lpwstr>_Toc241482264</vt:lpwstr>
      </vt:variant>
      <vt:variant>
        <vt:i4>1245241</vt:i4>
      </vt:variant>
      <vt:variant>
        <vt:i4>218</vt:i4>
      </vt:variant>
      <vt:variant>
        <vt:i4>0</vt:i4>
      </vt:variant>
      <vt:variant>
        <vt:i4>5</vt:i4>
      </vt:variant>
      <vt:variant>
        <vt:lpwstr/>
      </vt:variant>
      <vt:variant>
        <vt:lpwstr>_Toc241482263</vt:lpwstr>
      </vt:variant>
      <vt:variant>
        <vt:i4>1245241</vt:i4>
      </vt:variant>
      <vt:variant>
        <vt:i4>212</vt:i4>
      </vt:variant>
      <vt:variant>
        <vt:i4>0</vt:i4>
      </vt:variant>
      <vt:variant>
        <vt:i4>5</vt:i4>
      </vt:variant>
      <vt:variant>
        <vt:lpwstr/>
      </vt:variant>
      <vt:variant>
        <vt:lpwstr>_Toc241482262</vt:lpwstr>
      </vt:variant>
      <vt:variant>
        <vt:i4>1245241</vt:i4>
      </vt:variant>
      <vt:variant>
        <vt:i4>206</vt:i4>
      </vt:variant>
      <vt:variant>
        <vt:i4>0</vt:i4>
      </vt:variant>
      <vt:variant>
        <vt:i4>5</vt:i4>
      </vt:variant>
      <vt:variant>
        <vt:lpwstr/>
      </vt:variant>
      <vt:variant>
        <vt:lpwstr>_Toc241482261</vt:lpwstr>
      </vt:variant>
      <vt:variant>
        <vt:i4>1245241</vt:i4>
      </vt:variant>
      <vt:variant>
        <vt:i4>200</vt:i4>
      </vt:variant>
      <vt:variant>
        <vt:i4>0</vt:i4>
      </vt:variant>
      <vt:variant>
        <vt:i4>5</vt:i4>
      </vt:variant>
      <vt:variant>
        <vt:lpwstr/>
      </vt:variant>
      <vt:variant>
        <vt:lpwstr>_Toc241482260</vt:lpwstr>
      </vt:variant>
      <vt:variant>
        <vt:i4>1048633</vt:i4>
      </vt:variant>
      <vt:variant>
        <vt:i4>194</vt:i4>
      </vt:variant>
      <vt:variant>
        <vt:i4>0</vt:i4>
      </vt:variant>
      <vt:variant>
        <vt:i4>5</vt:i4>
      </vt:variant>
      <vt:variant>
        <vt:lpwstr/>
      </vt:variant>
      <vt:variant>
        <vt:lpwstr>_Toc241482259</vt:lpwstr>
      </vt:variant>
      <vt:variant>
        <vt:i4>1048633</vt:i4>
      </vt:variant>
      <vt:variant>
        <vt:i4>188</vt:i4>
      </vt:variant>
      <vt:variant>
        <vt:i4>0</vt:i4>
      </vt:variant>
      <vt:variant>
        <vt:i4>5</vt:i4>
      </vt:variant>
      <vt:variant>
        <vt:lpwstr/>
      </vt:variant>
      <vt:variant>
        <vt:lpwstr>_Toc241482258</vt:lpwstr>
      </vt:variant>
      <vt:variant>
        <vt:i4>1048633</vt:i4>
      </vt:variant>
      <vt:variant>
        <vt:i4>182</vt:i4>
      </vt:variant>
      <vt:variant>
        <vt:i4>0</vt:i4>
      </vt:variant>
      <vt:variant>
        <vt:i4>5</vt:i4>
      </vt:variant>
      <vt:variant>
        <vt:lpwstr/>
      </vt:variant>
      <vt:variant>
        <vt:lpwstr>_Toc241482257</vt:lpwstr>
      </vt:variant>
      <vt:variant>
        <vt:i4>1048633</vt:i4>
      </vt:variant>
      <vt:variant>
        <vt:i4>176</vt:i4>
      </vt:variant>
      <vt:variant>
        <vt:i4>0</vt:i4>
      </vt:variant>
      <vt:variant>
        <vt:i4>5</vt:i4>
      </vt:variant>
      <vt:variant>
        <vt:lpwstr/>
      </vt:variant>
      <vt:variant>
        <vt:lpwstr>_Toc241482256</vt:lpwstr>
      </vt:variant>
      <vt:variant>
        <vt:i4>1048633</vt:i4>
      </vt:variant>
      <vt:variant>
        <vt:i4>170</vt:i4>
      </vt:variant>
      <vt:variant>
        <vt:i4>0</vt:i4>
      </vt:variant>
      <vt:variant>
        <vt:i4>5</vt:i4>
      </vt:variant>
      <vt:variant>
        <vt:lpwstr/>
      </vt:variant>
      <vt:variant>
        <vt:lpwstr>_Toc241482255</vt:lpwstr>
      </vt:variant>
      <vt:variant>
        <vt:i4>1048633</vt:i4>
      </vt:variant>
      <vt:variant>
        <vt:i4>164</vt:i4>
      </vt:variant>
      <vt:variant>
        <vt:i4>0</vt:i4>
      </vt:variant>
      <vt:variant>
        <vt:i4>5</vt:i4>
      </vt:variant>
      <vt:variant>
        <vt:lpwstr/>
      </vt:variant>
      <vt:variant>
        <vt:lpwstr>_Toc241482254</vt:lpwstr>
      </vt:variant>
      <vt:variant>
        <vt:i4>1048633</vt:i4>
      </vt:variant>
      <vt:variant>
        <vt:i4>158</vt:i4>
      </vt:variant>
      <vt:variant>
        <vt:i4>0</vt:i4>
      </vt:variant>
      <vt:variant>
        <vt:i4>5</vt:i4>
      </vt:variant>
      <vt:variant>
        <vt:lpwstr/>
      </vt:variant>
      <vt:variant>
        <vt:lpwstr>_Toc241482253</vt:lpwstr>
      </vt:variant>
      <vt:variant>
        <vt:i4>1048633</vt:i4>
      </vt:variant>
      <vt:variant>
        <vt:i4>152</vt:i4>
      </vt:variant>
      <vt:variant>
        <vt:i4>0</vt:i4>
      </vt:variant>
      <vt:variant>
        <vt:i4>5</vt:i4>
      </vt:variant>
      <vt:variant>
        <vt:lpwstr/>
      </vt:variant>
      <vt:variant>
        <vt:lpwstr>_Toc241482252</vt:lpwstr>
      </vt:variant>
      <vt:variant>
        <vt:i4>1048633</vt:i4>
      </vt:variant>
      <vt:variant>
        <vt:i4>146</vt:i4>
      </vt:variant>
      <vt:variant>
        <vt:i4>0</vt:i4>
      </vt:variant>
      <vt:variant>
        <vt:i4>5</vt:i4>
      </vt:variant>
      <vt:variant>
        <vt:lpwstr/>
      </vt:variant>
      <vt:variant>
        <vt:lpwstr>_Toc241482251</vt:lpwstr>
      </vt:variant>
      <vt:variant>
        <vt:i4>1048633</vt:i4>
      </vt:variant>
      <vt:variant>
        <vt:i4>140</vt:i4>
      </vt:variant>
      <vt:variant>
        <vt:i4>0</vt:i4>
      </vt:variant>
      <vt:variant>
        <vt:i4>5</vt:i4>
      </vt:variant>
      <vt:variant>
        <vt:lpwstr/>
      </vt:variant>
      <vt:variant>
        <vt:lpwstr>_Toc241482250</vt:lpwstr>
      </vt:variant>
      <vt:variant>
        <vt:i4>1114169</vt:i4>
      </vt:variant>
      <vt:variant>
        <vt:i4>134</vt:i4>
      </vt:variant>
      <vt:variant>
        <vt:i4>0</vt:i4>
      </vt:variant>
      <vt:variant>
        <vt:i4>5</vt:i4>
      </vt:variant>
      <vt:variant>
        <vt:lpwstr/>
      </vt:variant>
      <vt:variant>
        <vt:lpwstr>_Toc241482249</vt:lpwstr>
      </vt:variant>
      <vt:variant>
        <vt:i4>1114169</vt:i4>
      </vt:variant>
      <vt:variant>
        <vt:i4>128</vt:i4>
      </vt:variant>
      <vt:variant>
        <vt:i4>0</vt:i4>
      </vt:variant>
      <vt:variant>
        <vt:i4>5</vt:i4>
      </vt:variant>
      <vt:variant>
        <vt:lpwstr/>
      </vt:variant>
      <vt:variant>
        <vt:lpwstr>_Toc241482248</vt:lpwstr>
      </vt:variant>
      <vt:variant>
        <vt:i4>1114169</vt:i4>
      </vt:variant>
      <vt:variant>
        <vt:i4>122</vt:i4>
      </vt:variant>
      <vt:variant>
        <vt:i4>0</vt:i4>
      </vt:variant>
      <vt:variant>
        <vt:i4>5</vt:i4>
      </vt:variant>
      <vt:variant>
        <vt:lpwstr/>
      </vt:variant>
      <vt:variant>
        <vt:lpwstr>_Toc241482247</vt:lpwstr>
      </vt:variant>
      <vt:variant>
        <vt:i4>1114169</vt:i4>
      </vt:variant>
      <vt:variant>
        <vt:i4>116</vt:i4>
      </vt:variant>
      <vt:variant>
        <vt:i4>0</vt:i4>
      </vt:variant>
      <vt:variant>
        <vt:i4>5</vt:i4>
      </vt:variant>
      <vt:variant>
        <vt:lpwstr/>
      </vt:variant>
      <vt:variant>
        <vt:lpwstr>_Toc241482246</vt:lpwstr>
      </vt:variant>
      <vt:variant>
        <vt:i4>1114169</vt:i4>
      </vt:variant>
      <vt:variant>
        <vt:i4>110</vt:i4>
      </vt:variant>
      <vt:variant>
        <vt:i4>0</vt:i4>
      </vt:variant>
      <vt:variant>
        <vt:i4>5</vt:i4>
      </vt:variant>
      <vt:variant>
        <vt:lpwstr/>
      </vt:variant>
      <vt:variant>
        <vt:lpwstr>_Toc241482245</vt:lpwstr>
      </vt:variant>
      <vt:variant>
        <vt:i4>1114169</vt:i4>
      </vt:variant>
      <vt:variant>
        <vt:i4>104</vt:i4>
      </vt:variant>
      <vt:variant>
        <vt:i4>0</vt:i4>
      </vt:variant>
      <vt:variant>
        <vt:i4>5</vt:i4>
      </vt:variant>
      <vt:variant>
        <vt:lpwstr/>
      </vt:variant>
      <vt:variant>
        <vt:lpwstr>_Toc241482244</vt:lpwstr>
      </vt:variant>
      <vt:variant>
        <vt:i4>1114169</vt:i4>
      </vt:variant>
      <vt:variant>
        <vt:i4>98</vt:i4>
      </vt:variant>
      <vt:variant>
        <vt:i4>0</vt:i4>
      </vt:variant>
      <vt:variant>
        <vt:i4>5</vt:i4>
      </vt:variant>
      <vt:variant>
        <vt:lpwstr/>
      </vt:variant>
      <vt:variant>
        <vt:lpwstr>_Toc241482243</vt:lpwstr>
      </vt:variant>
      <vt:variant>
        <vt:i4>1114169</vt:i4>
      </vt:variant>
      <vt:variant>
        <vt:i4>92</vt:i4>
      </vt:variant>
      <vt:variant>
        <vt:i4>0</vt:i4>
      </vt:variant>
      <vt:variant>
        <vt:i4>5</vt:i4>
      </vt:variant>
      <vt:variant>
        <vt:lpwstr/>
      </vt:variant>
      <vt:variant>
        <vt:lpwstr>_Toc241482242</vt:lpwstr>
      </vt:variant>
      <vt:variant>
        <vt:i4>1114169</vt:i4>
      </vt:variant>
      <vt:variant>
        <vt:i4>86</vt:i4>
      </vt:variant>
      <vt:variant>
        <vt:i4>0</vt:i4>
      </vt:variant>
      <vt:variant>
        <vt:i4>5</vt:i4>
      </vt:variant>
      <vt:variant>
        <vt:lpwstr/>
      </vt:variant>
      <vt:variant>
        <vt:lpwstr>_Toc241482241</vt:lpwstr>
      </vt:variant>
      <vt:variant>
        <vt:i4>1114169</vt:i4>
      </vt:variant>
      <vt:variant>
        <vt:i4>80</vt:i4>
      </vt:variant>
      <vt:variant>
        <vt:i4>0</vt:i4>
      </vt:variant>
      <vt:variant>
        <vt:i4>5</vt:i4>
      </vt:variant>
      <vt:variant>
        <vt:lpwstr/>
      </vt:variant>
      <vt:variant>
        <vt:lpwstr>_Toc241482240</vt:lpwstr>
      </vt:variant>
      <vt:variant>
        <vt:i4>1441849</vt:i4>
      </vt:variant>
      <vt:variant>
        <vt:i4>74</vt:i4>
      </vt:variant>
      <vt:variant>
        <vt:i4>0</vt:i4>
      </vt:variant>
      <vt:variant>
        <vt:i4>5</vt:i4>
      </vt:variant>
      <vt:variant>
        <vt:lpwstr/>
      </vt:variant>
      <vt:variant>
        <vt:lpwstr>_Toc241482239</vt:lpwstr>
      </vt:variant>
      <vt:variant>
        <vt:i4>1441849</vt:i4>
      </vt:variant>
      <vt:variant>
        <vt:i4>68</vt:i4>
      </vt:variant>
      <vt:variant>
        <vt:i4>0</vt:i4>
      </vt:variant>
      <vt:variant>
        <vt:i4>5</vt:i4>
      </vt:variant>
      <vt:variant>
        <vt:lpwstr/>
      </vt:variant>
      <vt:variant>
        <vt:lpwstr>_Toc241482238</vt:lpwstr>
      </vt:variant>
      <vt:variant>
        <vt:i4>1441849</vt:i4>
      </vt:variant>
      <vt:variant>
        <vt:i4>62</vt:i4>
      </vt:variant>
      <vt:variant>
        <vt:i4>0</vt:i4>
      </vt:variant>
      <vt:variant>
        <vt:i4>5</vt:i4>
      </vt:variant>
      <vt:variant>
        <vt:lpwstr/>
      </vt:variant>
      <vt:variant>
        <vt:lpwstr>_Toc241482237</vt:lpwstr>
      </vt:variant>
      <vt:variant>
        <vt:i4>1441849</vt:i4>
      </vt:variant>
      <vt:variant>
        <vt:i4>56</vt:i4>
      </vt:variant>
      <vt:variant>
        <vt:i4>0</vt:i4>
      </vt:variant>
      <vt:variant>
        <vt:i4>5</vt:i4>
      </vt:variant>
      <vt:variant>
        <vt:lpwstr/>
      </vt:variant>
      <vt:variant>
        <vt:lpwstr>_Toc241482236</vt:lpwstr>
      </vt:variant>
      <vt:variant>
        <vt:i4>1441849</vt:i4>
      </vt:variant>
      <vt:variant>
        <vt:i4>50</vt:i4>
      </vt:variant>
      <vt:variant>
        <vt:i4>0</vt:i4>
      </vt:variant>
      <vt:variant>
        <vt:i4>5</vt:i4>
      </vt:variant>
      <vt:variant>
        <vt:lpwstr/>
      </vt:variant>
      <vt:variant>
        <vt:lpwstr>_Toc241482235</vt:lpwstr>
      </vt:variant>
      <vt:variant>
        <vt:i4>1441849</vt:i4>
      </vt:variant>
      <vt:variant>
        <vt:i4>44</vt:i4>
      </vt:variant>
      <vt:variant>
        <vt:i4>0</vt:i4>
      </vt:variant>
      <vt:variant>
        <vt:i4>5</vt:i4>
      </vt:variant>
      <vt:variant>
        <vt:lpwstr/>
      </vt:variant>
      <vt:variant>
        <vt:lpwstr>_Toc241482234</vt:lpwstr>
      </vt:variant>
      <vt:variant>
        <vt:i4>1441849</vt:i4>
      </vt:variant>
      <vt:variant>
        <vt:i4>38</vt:i4>
      </vt:variant>
      <vt:variant>
        <vt:i4>0</vt:i4>
      </vt:variant>
      <vt:variant>
        <vt:i4>5</vt:i4>
      </vt:variant>
      <vt:variant>
        <vt:lpwstr/>
      </vt:variant>
      <vt:variant>
        <vt:lpwstr>_Toc241482233</vt:lpwstr>
      </vt:variant>
      <vt:variant>
        <vt:i4>1441849</vt:i4>
      </vt:variant>
      <vt:variant>
        <vt:i4>32</vt:i4>
      </vt:variant>
      <vt:variant>
        <vt:i4>0</vt:i4>
      </vt:variant>
      <vt:variant>
        <vt:i4>5</vt:i4>
      </vt:variant>
      <vt:variant>
        <vt:lpwstr/>
      </vt:variant>
      <vt:variant>
        <vt:lpwstr>_Toc241482232</vt:lpwstr>
      </vt:variant>
      <vt:variant>
        <vt:i4>1441849</vt:i4>
      </vt:variant>
      <vt:variant>
        <vt:i4>26</vt:i4>
      </vt:variant>
      <vt:variant>
        <vt:i4>0</vt:i4>
      </vt:variant>
      <vt:variant>
        <vt:i4>5</vt:i4>
      </vt:variant>
      <vt:variant>
        <vt:lpwstr/>
      </vt:variant>
      <vt:variant>
        <vt:lpwstr>_Toc241482231</vt:lpwstr>
      </vt:variant>
      <vt:variant>
        <vt:i4>1441849</vt:i4>
      </vt:variant>
      <vt:variant>
        <vt:i4>20</vt:i4>
      </vt:variant>
      <vt:variant>
        <vt:i4>0</vt:i4>
      </vt:variant>
      <vt:variant>
        <vt:i4>5</vt:i4>
      </vt:variant>
      <vt:variant>
        <vt:lpwstr/>
      </vt:variant>
      <vt:variant>
        <vt:lpwstr>_Toc241482230</vt:lpwstr>
      </vt:variant>
      <vt:variant>
        <vt:i4>1507385</vt:i4>
      </vt:variant>
      <vt:variant>
        <vt:i4>14</vt:i4>
      </vt:variant>
      <vt:variant>
        <vt:i4>0</vt:i4>
      </vt:variant>
      <vt:variant>
        <vt:i4>5</vt:i4>
      </vt:variant>
      <vt:variant>
        <vt:lpwstr/>
      </vt:variant>
      <vt:variant>
        <vt:lpwstr>_Toc241482229</vt:lpwstr>
      </vt:variant>
      <vt:variant>
        <vt:i4>1507385</vt:i4>
      </vt:variant>
      <vt:variant>
        <vt:i4>8</vt:i4>
      </vt:variant>
      <vt:variant>
        <vt:i4>0</vt:i4>
      </vt:variant>
      <vt:variant>
        <vt:i4>5</vt:i4>
      </vt:variant>
      <vt:variant>
        <vt:lpwstr/>
      </vt:variant>
      <vt:variant>
        <vt:lpwstr>_Toc241482228</vt:lpwstr>
      </vt:variant>
      <vt:variant>
        <vt:i4>1507385</vt:i4>
      </vt:variant>
      <vt:variant>
        <vt:i4>2</vt:i4>
      </vt:variant>
      <vt:variant>
        <vt:i4>0</vt:i4>
      </vt:variant>
      <vt:variant>
        <vt:i4>5</vt:i4>
      </vt:variant>
      <vt:variant>
        <vt:lpwstr/>
      </vt:variant>
      <vt:variant>
        <vt:lpwstr>_Toc241482227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Tony Bingham</dc:creator>
  <cp:lastModifiedBy>Calvin Pope</cp:lastModifiedBy>
  <cp:revision>2</cp:revision>
  <cp:lastPrinted>2017-04-28T07:33:00Z</cp:lastPrinted>
  <dcterms:created xsi:type="dcterms:W3CDTF">2025-06-30T16:45:00Z</dcterms:created>
  <dcterms:modified xsi:type="dcterms:W3CDTF">2025-06-30T16:45:00Z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0x01010074B83FA6650F5D47B22E245701D9EEEF</vt:lpwstr>
  </property>
  <property fmtid="{D5CDD505-2E9C-101B-9397-08002B2CF9AE}" pid="3" name="TaxKeyword">
    <vt:lpwstr/>
  </property>
</Properties>
</file>